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1625"/>
        <w:gridCol w:w="6880"/>
      </w:tblGrid>
      <w:tr w:rsidR="00763C2D" w:rsidRPr="001C55AA" w:rsidTr="00763C2D">
        <w:tc>
          <w:tcPr>
            <w:tcW w:w="1625" w:type="dxa"/>
            <w:vAlign w:val="center"/>
          </w:tcPr>
          <w:p w:rsidR="00763C2D" w:rsidRPr="001C55AA" w:rsidRDefault="00763C2D" w:rsidP="006D4E48">
            <w:pPr>
              <w:spacing w:after="0" w:line="240" w:lineRule="auto"/>
              <w:jc w:val="center"/>
            </w:pPr>
            <w:bookmarkStart w:id="0" w:name="_Toc393122987"/>
            <w:r>
              <w:rPr>
                <w:sz w:val="32"/>
              </w:rPr>
              <w:br w:type="page"/>
            </w:r>
            <w:r>
              <w:rPr>
                <w:noProof/>
              </w:rPr>
              <w:drawing>
                <wp:inline distT="0" distB="0" distL="0" distR="0" wp14:anchorId="68E71625" wp14:editId="04496ADA">
                  <wp:extent cx="659130" cy="1190625"/>
                  <wp:effectExtent l="19050" t="0" r="7620" b="0"/>
                  <wp:docPr id="17" name="Obraz 1" descr="2011_agh_logo_150d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1_agh_logo_150d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0" w:type="dxa"/>
            <w:vAlign w:val="center"/>
          </w:tcPr>
          <w:p w:rsidR="00763C2D" w:rsidRPr="00F77A84" w:rsidRDefault="00763C2D" w:rsidP="006D4E48">
            <w:pPr>
              <w:spacing w:after="0" w:line="240" w:lineRule="auto"/>
              <w:jc w:val="center"/>
              <w:rPr>
                <w:b/>
                <w:sz w:val="44"/>
                <w:szCs w:val="44"/>
              </w:rPr>
            </w:pPr>
            <w:r w:rsidRPr="00F77A84">
              <w:rPr>
                <w:b/>
                <w:sz w:val="44"/>
                <w:szCs w:val="44"/>
              </w:rPr>
              <w:t>AKADEMIA GÓRNICZO-HUTNICZA</w:t>
            </w:r>
          </w:p>
          <w:p w:rsidR="00763C2D" w:rsidRPr="00534D27" w:rsidRDefault="00763C2D" w:rsidP="006D4E48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534D27">
              <w:rPr>
                <w:sz w:val="32"/>
                <w:szCs w:val="32"/>
              </w:rPr>
              <w:t>im. Stanisława Staszica w Krakowie</w:t>
            </w:r>
          </w:p>
          <w:p w:rsidR="00763C2D" w:rsidRPr="00F77A84" w:rsidRDefault="00763C2D" w:rsidP="006D4E48">
            <w:pPr>
              <w:spacing w:after="0" w:line="240" w:lineRule="auto"/>
              <w:jc w:val="center"/>
              <w:rPr>
                <w:b/>
              </w:rPr>
            </w:pPr>
            <w:r w:rsidRPr="00F77A84">
              <w:rPr>
                <w:b/>
                <w:sz w:val="36"/>
                <w:szCs w:val="36"/>
              </w:rPr>
              <w:t>WYDZIAŁ METALI NIEŻELAZNYCH</w:t>
            </w:r>
          </w:p>
        </w:tc>
      </w:tr>
      <w:tr w:rsidR="00763C2D" w:rsidRPr="001C55AA" w:rsidTr="00763C2D">
        <w:trPr>
          <w:trHeight w:hRule="exact" w:val="851"/>
        </w:trPr>
        <w:tc>
          <w:tcPr>
            <w:tcW w:w="8505" w:type="dxa"/>
            <w:gridSpan w:val="2"/>
            <w:vAlign w:val="center"/>
          </w:tcPr>
          <w:p w:rsidR="00763C2D" w:rsidRPr="00EC6C52" w:rsidRDefault="00763C2D" w:rsidP="006D4E48">
            <w:pPr>
              <w:spacing w:before="240" w:after="0" w:line="240" w:lineRule="auto"/>
              <w:jc w:val="center"/>
              <w:rPr>
                <w:sz w:val="28"/>
                <w:szCs w:val="28"/>
              </w:rPr>
            </w:pPr>
            <w:r w:rsidRPr="00EC6C52">
              <w:rPr>
                <w:sz w:val="28"/>
                <w:szCs w:val="28"/>
              </w:rPr>
              <w:t>Katedra Przeróbki Plastycznej i Metaloznawstwa Metali Nieżelaznych</w:t>
            </w:r>
          </w:p>
        </w:tc>
      </w:tr>
      <w:tr w:rsidR="00763C2D" w:rsidRPr="001C55AA" w:rsidTr="00763C2D">
        <w:trPr>
          <w:cantSplit/>
          <w:trHeight w:hRule="exact" w:val="2835"/>
        </w:trPr>
        <w:tc>
          <w:tcPr>
            <w:tcW w:w="8505" w:type="dxa"/>
            <w:gridSpan w:val="2"/>
            <w:vAlign w:val="center"/>
          </w:tcPr>
          <w:p w:rsidR="00763C2D" w:rsidRPr="00EC6C52" w:rsidRDefault="00763C2D" w:rsidP="006D4E48">
            <w:pPr>
              <w:spacing w:after="0" w:line="240" w:lineRule="auto"/>
              <w:jc w:val="center"/>
              <w:rPr>
                <w:b/>
                <w:sz w:val="80"/>
                <w:szCs w:val="80"/>
              </w:rPr>
            </w:pPr>
            <w:r w:rsidRPr="00EC6C52">
              <w:rPr>
                <w:b/>
                <w:sz w:val="80"/>
                <w:szCs w:val="80"/>
              </w:rPr>
              <w:t>PRACA MAGISTERSKA</w:t>
            </w:r>
          </w:p>
        </w:tc>
      </w:tr>
      <w:tr w:rsidR="00763C2D" w:rsidRPr="001C55AA" w:rsidTr="00763C2D">
        <w:trPr>
          <w:trHeight w:hRule="exact" w:val="1134"/>
        </w:trPr>
        <w:tc>
          <w:tcPr>
            <w:tcW w:w="8505" w:type="dxa"/>
            <w:gridSpan w:val="2"/>
            <w:vAlign w:val="center"/>
          </w:tcPr>
          <w:p w:rsidR="00763C2D" w:rsidRPr="00EC6C52" w:rsidRDefault="00DA0D57" w:rsidP="006D4E48">
            <w:pPr>
              <w:spacing w:after="0" w:line="240" w:lineRule="auto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Imię i nazwisko</w:t>
            </w:r>
          </w:p>
        </w:tc>
      </w:tr>
      <w:tr w:rsidR="00763C2D" w:rsidRPr="001C55AA" w:rsidTr="00763C2D">
        <w:trPr>
          <w:trHeight w:hRule="exact" w:val="567"/>
        </w:trPr>
        <w:tc>
          <w:tcPr>
            <w:tcW w:w="1625" w:type="dxa"/>
          </w:tcPr>
          <w:p w:rsidR="00763C2D" w:rsidRPr="00FB7B83" w:rsidRDefault="00763C2D" w:rsidP="006D4E48">
            <w:pPr>
              <w:spacing w:after="0" w:line="240" w:lineRule="auto"/>
              <w:rPr>
                <w:sz w:val="24"/>
                <w:szCs w:val="24"/>
              </w:rPr>
            </w:pPr>
            <w:r w:rsidRPr="00FB7B83">
              <w:rPr>
                <w:sz w:val="24"/>
                <w:szCs w:val="24"/>
              </w:rPr>
              <w:t>Kierunek:</w:t>
            </w:r>
          </w:p>
        </w:tc>
        <w:tc>
          <w:tcPr>
            <w:tcW w:w="6880" w:type="dxa"/>
          </w:tcPr>
          <w:p w:rsidR="00763C2D" w:rsidRPr="00063A72" w:rsidRDefault="00763C2D" w:rsidP="006D4E48">
            <w:pPr>
              <w:spacing w:after="0" w:line="240" w:lineRule="auto"/>
              <w:rPr>
                <w:sz w:val="28"/>
                <w:szCs w:val="28"/>
              </w:rPr>
            </w:pPr>
            <w:r w:rsidRPr="00063A72">
              <w:rPr>
                <w:sz w:val="28"/>
                <w:szCs w:val="28"/>
              </w:rPr>
              <w:t>Metalurgia</w:t>
            </w:r>
          </w:p>
        </w:tc>
      </w:tr>
      <w:tr w:rsidR="00763C2D" w:rsidRPr="001C55AA" w:rsidTr="00763C2D">
        <w:trPr>
          <w:trHeight w:hRule="exact" w:val="1701"/>
        </w:trPr>
        <w:tc>
          <w:tcPr>
            <w:tcW w:w="1625" w:type="dxa"/>
          </w:tcPr>
          <w:p w:rsidR="00763C2D" w:rsidRPr="00FB7B83" w:rsidRDefault="00763C2D" w:rsidP="006D4E48">
            <w:pPr>
              <w:spacing w:after="0" w:line="240" w:lineRule="auto"/>
              <w:rPr>
                <w:sz w:val="24"/>
                <w:szCs w:val="24"/>
              </w:rPr>
            </w:pPr>
            <w:r w:rsidRPr="00FB7B83">
              <w:rPr>
                <w:sz w:val="24"/>
                <w:szCs w:val="24"/>
              </w:rPr>
              <w:t>Specjalność:</w:t>
            </w:r>
          </w:p>
        </w:tc>
        <w:tc>
          <w:tcPr>
            <w:tcW w:w="6880" w:type="dxa"/>
          </w:tcPr>
          <w:p w:rsidR="00763C2D" w:rsidRPr="00063A72" w:rsidRDefault="00763C2D" w:rsidP="006D4E48">
            <w:pPr>
              <w:spacing w:after="0" w:line="240" w:lineRule="auto"/>
              <w:rPr>
                <w:sz w:val="28"/>
                <w:szCs w:val="28"/>
              </w:rPr>
            </w:pPr>
            <w:r w:rsidRPr="00063A72">
              <w:rPr>
                <w:sz w:val="28"/>
                <w:szCs w:val="28"/>
              </w:rPr>
              <w:t>Przeróbka plastyczna</w:t>
            </w:r>
          </w:p>
        </w:tc>
      </w:tr>
      <w:tr w:rsidR="00763C2D" w:rsidRPr="001C55AA" w:rsidTr="00763C2D">
        <w:trPr>
          <w:trHeight w:hRule="exact" w:val="2552"/>
        </w:trPr>
        <w:tc>
          <w:tcPr>
            <w:tcW w:w="1625" w:type="dxa"/>
          </w:tcPr>
          <w:p w:rsidR="00763C2D" w:rsidRPr="00FB7B83" w:rsidRDefault="00763C2D" w:rsidP="006D4E48">
            <w:pPr>
              <w:spacing w:after="0" w:line="240" w:lineRule="auto"/>
              <w:rPr>
                <w:sz w:val="24"/>
                <w:szCs w:val="24"/>
              </w:rPr>
            </w:pPr>
            <w:r w:rsidRPr="00FB7B83">
              <w:rPr>
                <w:sz w:val="24"/>
                <w:szCs w:val="24"/>
              </w:rPr>
              <w:t>Temat:</w:t>
            </w:r>
          </w:p>
        </w:tc>
        <w:tc>
          <w:tcPr>
            <w:tcW w:w="6880" w:type="dxa"/>
          </w:tcPr>
          <w:p w:rsidR="00763C2D" w:rsidRPr="00BC22DA" w:rsidRDefault="00DC7BDE" w:rsidP="00DA0D57">
            <w:pPr>
              <w:spacing w:after="0" w:line="240" w:lineRule="auto"/>
              <w:jc w:val="both"/>
              <w:rPr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Wpływ </w:t>
            </w:r>
            <w:r w:rsidR="00DA0D57">
              <w:rPr>
                <w:b/>
                <w:bCs/>
                <w:sz w:val="30"/>
                <w:szCs w:val="30"/>
              </w:rPr>
              <w:t xml:space="preserve">odkształcenia </w:t>
            </w:r>
            <w:r w:rsidR="00763C2D" w:rsidRPr="00380874">
              <w:rPr>
                <w:b/>
                <w:bCs/>
                <w:sz w:val="30"/>
                <w:szCs w:val="30"/>
              </w:rPr>
              <w:t>na zmianę własności</w:t>
            </w:r>
            <w:r w:rsidR="00DA0D57">
              <w:rPr>
                <w:b/>
                <w:bCs/>
                <w:sz w:val="30"/>
                <w:szCs w:val="30"/>
              </w:rPr>
              <w:t xml:space="preserve"> i struktury aluminium</w:t>
            </w:r>
          </w:p>
        </w:tc>
      </w:tr>
      <w:tr w:rsidR="00763C2D" w:rsidRPr="001C55AA" w:rsidTr="00763C2D">
        <w:trPr>
          <w:trHeight w:hRule="exact" w:val="1701"/>
        </w:trPr>
        <w:tc>
          <w:tcPr>
            <w:tcW w:w="1625" w:type="dxa"/>
          </w:tcPr>
          <w:p w:rsidR="00763C2D" w:rsidRPr="00FB7B83" w:rsidRDefault="00763C2D" w:rsidP="006D4E48">
            <w:pPr>
              <w:spacing w:after="0" w:line="240" w:lineRule="auto"/>
              <w:rPr>
                <w:sz w:val="24"/>
                <w:szCs w:val="24"/>
              </w:rPr>
            </w:pPr>
            <w:r w:rsidRPr="00FB7B83">
              <w:rPr>
                <w:sz w:val="24"/>
                <w:szCs w:val="24"/>
              </w:rPr>
              <w:t>Promotor:</w:t>
            </w:r>
          </w:p>
        </w:tc>
        <w:tc>
          <w:tcPr>
            <w:tcW w:w="6880" w:type="dxa"/>
          </w:tcPr>
          <w:p w:rsidR="00763C2D" w:rsidRPr="00EC6C52" w:rsidRDefault="00DA0D57" w:rsidP="00DA0D57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Prof. </w:t>
            </w:r>
            <w:r w:rsidR="00763C2D" w:rsidRPr="00EC6C52">
              <w:rPr>
                <w:b/>
                <w:sz w:val="32"/>
                <w:szCs w:val="32"/>
              </w:rPr>
              <w:t xml:space="preserve">dr </w:t>
            </w:r>
            <w:r>
              <w:rPr>
                <w:b/>
                <w:sz w:val="32"/>
                <w:szCs w:val="32"/>
              </w:rPr>
              <w:t xml:space="preserve">hab. </w:t>
            </w:r>
            <w:r w:rsidR="00763C2D" w:rsidRPr="00EC6C52">
              <w:rPr>
                <w:b/>
                <w:sz w:val="32"/>
                <w:szCs w:val="32"/>
              </w:rPr>
              <w:t xml:space="preserve">inż. </w:t>
            </w:r>
            <w:r>
              <w:rPr>
                <w:b/>
                <w:sz w:val="32"/>
                <w:szCs w:val="32"/>
              </w:rPr>
              <w:t>Jan Kowalski</w:t>
            </w:r>
          </w:p>
        </w:tc>
      </w:tr>
      <w:tr w:rsidR="00763C2D" w:rsidRPr="001C55AA" w:rsidTr="00763C2D">
        <w:tc>
          <w:tcPr>
            <w:tcW w:w="8505" w:type="dxa"/>
            <w:gridSpan w:val="2"/>
          </w:tcPr>
          <w:p w:rsidR="00763C2D" w:rsidRPr="002D2469" w:rsidRDefault="00763C2D" w:rsidP="006D4E4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D2469">
              <w:rPr>
                <w:b/>
                <w:sz w:val="28"/>
                <w:szCs w:val="28"/>
              </w:rPr>
              <w:t>Kraków 201</w:t>
            </w:r>
            <w:r>
              <w:rPr>
                <w:b/>
                <w:sz w:val="28"/>
                <w:szCs w:val="28"/>
              </w:rPr>
              <w:t>4</w:t>
            </w:r>
          </w:p>
        </w:tc>
      </w:tr>
    </w:tbl>
    <w:p w:rsidR="00E4196C" w:rsidRDefault="00E4196C"/>
    <w:p w:rsidR="00E4196C" w:rsidRDefault="00E4196C" w:rsidP="00763C2D">
      <w:pPr>
        <w:sectPr w:rsidR="00E4196C" w:rsidSect="00E4196C">
          <w:footerReference w:type="default" r:id="rId10"/>
          <w:pgSz w:w="11906" w:h="16838"/>
          <w:pgMar w:top="1417" w:right="1417" w:bottom="1417" w:left="1417" w:header="567" w:footer="708" w:gutter="0"/>
          <w:cols w:space="708"/>
          <w:titlePg/>
          <w:docGrid w:linePitch="360"/>
        </w:sectPr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Default="00DA0D57" w:rsidP="00DA0D57">
      <w:pPr>
        <w:pStyle w:val="Default"/>
      </w:pPr>
    </w:p>
    <w:p w:rsidR="00DA0D57" w:rsidRPr="00C131F4" w:rsidRDefault="00DA0D57" w:rsidP="00C131F4">
      <w:pPr>
        <w:pStyle w:val="Default"/>
        <w:spacing w:line="276" w:lineRule="auto"/>
        <w:jc w:val="both"/>
      </w:pPr>
      <w:r w:rsidRPr="00DA0D57">
        <w:rPr>
          <w:i/>
          <w:iCs/>
        </w:rPr>
        <w:t>Oświadczam, świadomy(-a) odpowiedzialności karnej za poświadczenie</w:t>
      </w:r>
      <w:r w:rsidR="00C131F4">
        <w:t xml:space="preserve"> </w:t>
      </w:r>
      <w:r w:rsidR="00C131F4">
        <w:rPr>
          <w:i/>
          <w:iCs/>
        </w:rPr>
        <w:t xml:space="preserve">nieprawdy, że </w:t>
      </w:r>
      <w:r w:rsidRPr="00DA0D57">
        <w:rPr>
          <w:i/>
          <w:iCs/>
        </w:rPr>
        <w:t>niniejszą pracę dyplomową wykonałem(-</w:t>
      </w:r>
      <w:proofErr w:type="spellStart"/>
      <w:r w:rsidRPr="00DA0D57">
        <w:rPr>
          <w:i/>
          <w:iCs/>
        </w:rPr>
        <w:t>am</w:t>
      </w:r>
      <w:proofErr w:type="spellEnd"/>
      <w:r w:rsidRPr="00DA0D57">
        <w:rPr>
          <w:i/>
          <w:iCs/>
        </w:rPr>
        <w:t>) osobiście</w:t>
      </w:r>
      <w:r w:rsidR="00C131F4">
        <w:t xml:space="preserve"> </w:t>
      </w:r>
      <w:r w:rsidRPr="00DA0D57">
        <w:rPr>
          <w:i/>
          <w:iCs/>
        </w:rPr>
        <w:t>i samodzielnie</w:t>
      </w:r>
      <w:r w:rsidR="00C131F4">
        <w:rPr>
          <w:i/>
          <w:iCs/>
        </w:rPr>
        <w:t>,</w:t>
      </w:r>
      <w:r w:rsidRPr="00DA0D57">
        <w:rPr>
          <w:i/>
          <w:iCs/>
        </w:rPr>
        <w:t xml:space="preserve"> i że nie </w:t>
      </w:r>
      <w:r w:rsidR="00C131F4">
        <w:rPr>
          <w:i/>
          <w:iCs/>
        </w:rPr>
        <w:br/>
      </w:r>
      <w:r w:rsidRPr="00DA0D57">
        <w:rPr>
          <w:i/>
          <w:iCs/>
        </w:rPr>
        <w:t>korzystałem</w:t>
      </w:r>
      <w:r w:rsidR="00C131F4">
        <w:rPr>
          <w:i/>
          <w:iCs/>
        </w:rPr>
        <w:t xml:space="preserve"> </w:t>
      </w:r>
      <w:r w:rsidRPr="00DA0D57">
        <w:rPr>
          <w:i/>
          <w:iCs/>
        </w:rPr>
        <w:t>(-</w:t>
      </w:r>
      <w:proofErr w:type="spellStart"/>
      <w:r w:rsidRPr="00DA0D57">
        <w:rPr>
          <w:i/>
          <w:iCs/>
        </w:rPr>
        <w:t>am</w:t>
      </w:r>
      <w:proofErr w:type="spellEnd"/>
      <w:r w:rsidRPr="00DA0D57">
        <w:rPr>
          <w:i/>
          <w:iCs/>
        </w:rPr>
        <w:t>) ze źródeł innych niż</w:t>
      </w:r>
      <w:r w:rsidR="00C131F4">
        <w:t xml:space="preserve"> </w:t>
      </w:r>
      <w:r w:rsidRPr="00DA0D57">
        <w:rPr>
          <w:i/>
          <w:iCs/>
        </w:rPr>
        <w:t>wymienione w pracy.</w:t>
      </w:r>
    </w:p>
    <w:p w:rsidR="00DA0D57" w:rsidRDefault="00DA0D57" w:rsidP="00DA0D57">
      <w:pPr>
        <w:pStyle w:val="Default"/>
        <w:ind w:left="2124" w:firstLine="708"/>
        <w:rPr>
          <w:i/>
          <w:iCs/>
          <w:sz w:val="20"/>
          <w:szCs w:val="20"/>
        </w:rPr>
      </w:pPr>
    </w:p>
    <w:p w:rsidR="00DA0D57" w:rsidRDefault="00DA0D57" w:rsidP="00DA0D57">
      <w:pPr>
        <w:pStyle w:val="Default"/>
        <w:ind w:left="2124" w:firstLine="708"/>
        <w:rPr>
          <w:i/>
          <w:iCs/>
          <w:sz w:val="20"/>
          <w:szCs w:val="20"/>
        </w:rPr>
      </w:pPr>
    </w:p>
    <w:p w:rsidR="00C131F4" w:rsidRDefault="00C131F4" w:rsidP="00DA0D57">
      <w:pPr>
        <w:pStyle w:val="Default"/>
        <w:ind w:left="2124" w:firstLine="708"/>
        <w:rPr>
          <w:i/>
          <w:iCs/>
          <w:sz w:val="20"/>
          <w:szCs w:val="20"/>
        </w:rPr>
      </w:pPr>
    </w:p>
    <w:p w:rsidR="00DA0D57" w:rsidRDefault="00DA0D57" w:rsidP="00DA0D57">
      <w:pPr>
        <w:pStyle w:val="Default"/>
        <w:ind w:left="2124" w:firstLine="708"/>
        <w:rPr>
          <w:i/>
          <w:iCs/>
          <w:sz w:val="20"/>
          <w:szCs w:val="20"/>
        </w:rPr>
      </w:pPr>
    </w:p>
    <w:p w:rsidR="00DA0D57" w:rsidRDefault="00DA0D57" w:rsidP="00C131F4">
      <w:pPr>
        <w:pStyle w:val="Default"/>
        <w:ind w:left="3540" w:firstLine="708"/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……</w:t>
      </w:r>
      <w:r w:rsidR="00C131F4">
        <w:rPr>
          <w:i/>
          <w:iCs/>
          <w:sz w:val="20"/>
          <w:szCs w:val="20"/>
        </w:rPr>
        <w:t>……….</w:t>
      </w:r>
      <w:r>
        <w:rPr>
          <w:i/>
          <w:iCs/>
          <w:sz w:val="20"/>
          <w:szCs w:val="20"/>
        </w:rPr>
        <w:t>………………………………………………</w:t>
      </w:r>
    </w:p>
    <w:p w:rsidR="00DA0D57" w:rsidRDefault="00DA0D57" w:rsidP="00C131F4">
      <w:pPr>
        <w:pStyle w:val="Default"/>
        <w:ind w:left="4956"/>
        <w:jc w:val="center"/>
      </w:pPr>
      <w:r>
        <w:rPr>
          <w:i/>
          <w:iCs/>
          <w:sz w:val="20"/>
          <w:szCs w:val="20"/>
        </w:rPr>
        <w:t>Podpis odręczny (czytelny)</w:t>
      </w:r>
    </w:p>
    <w:p w:rsidR="00BB1808" w:rsidRPr="00AA7079" w:rsidRDefault="00BB1808" w:rsidP="00AA7079">
      <w:pPr>
        <w:pStyle w:val="Spistreci1"/>
      </w:pPr>
      <w:r w:rsidRPr="00AA7079">
        <w:lastRenderedPageBreak/>
        <w:t>SPIS TREŚCI</w:t>
      </w:r>
    </w:p>
    <w:p w:rsidR="00AA7079" w:rsidRPr="00AA7079" w:rsidRDefault="00AA7079" w:rsidP="00AA7079"/>
    <w:p w:rsidR="00AA7079" w:rsidRDefault="008E638C" w:rsidP="00AA7079">
      <w:pPr>
        <w:pStyle w:val="Spistreci1"/>
        <w:rPr>
          <w:noProof/>
          <w:sz w:val="22"/>
          <w:szCs w:val="22"/>
        </w:rPr>
      </w:pPr>
      <w:r w:rsidRPr="005230EB">
        <w:rPr>
          <w:rFonts w:eastAsiaTheme="minorHAnsi" w:cstheme="minorBidi"/>
        </w:rPr>
        <w:fldChar w:fldCharType="begin"/>
      </w:r>
      <w:r w:rsidR="00BB1808" w:rsidRPr="005230EB">
        <w:instrText xml:space="preserve"> TOC \o "1-3" \h \z \u </w:instrText>
      </w:r>
      <w:r w:rsidRPr="005230EB">
        <w:rPr>
          <w:rFonts w:eastAsiaTheme="minorHAnsi" w:cstheme="minorBidi"/>
        </w:rPr>
        <w:fldChar w:fldCharType="separate"/>
      </w:r>
      <w:hyperlink w:anchor="_Toc402280094" w:history="1">
        <w:r w:rsidR="00AA7079" w:rsidRPr="00F670AA">
          <w:rPr>
            <w:rStyle w:val="Hipercze"/>
            <w:noProof/>
          </w:rPr>
          <w:t>STRESZCZENIE PRACY</w:t>
        </w:r>
        <w:r w:rsidR="00AA7079">
          <w:rPr>
            <w:noProof/>
            <w:webHidden/>
          </w:rPr>
          <w:tab/>
        </w:r>
        <w:r w:rsidR="00AA7079">
          <w:rPr>
            <w:noProof/>
            <w:webHidden/>
          </w:rPr>
          <w:fldChar w:fldCharType="begin"/>
        </w:r>
        <w:r w:rsidR="00AA7079">
          <w:rPr>
            <w:noProof/>
            <w:webHidden/>
          </w:rPr>
          <w:instrText xml:space="preserve"> PAGEREF _Toc402280094 \h </w:instrText>
        </w:r>
        <w:r w:rsidR="00AA7079">
          <w:rPr>
            <w:noProof/>
            <w:webHidden/>
          </w:rPr>
        </w:r>
        <w:r w:rsidR="00AA7079">
          <w:rPr>
            <w:noProof/>
            <w:webHidden/>
          </w:rPr>
          <w:fldChar w:fldCharType="separate"/>
        </w:r>
        <w:r w:rsidR="00AA7079">
          <w:rPr>
            <w:noProof/>
            <w:webHidden/>
          </w:rPr>
          <w:t>4</w:t>
        </w:r>
        <w:r w:rsidR="00AA7079">
          <w:rPr>
            <w:noProof/>
            <w:webHidden/>
          </w:rPr>
          <w:fldChar w:fldCharType="end"/>
        </w:r>
      </w:hyperlink>
    </w:p>
    <w:p w:rsidR="00AA7079" w:rsidRDefault="00AA7079" w:rsidP="00AA7079">
      <w:pPr>
        <w:pStyle w:val="Spistreci1"/>
        <w:rPr>
          <w:noProof/>
          <w:sz w:val="22"/>
          <w:szCs w:val="22"/>
        </w:rPr>
      </w:pPr>
      <w:hyperlink w:anchor="_Toc402280095" w:history="1">
        <w:r w:rsidRPr="00F670AA">
          <w:rPr>
            <w:rStyle w:val="Hipercze"/>
            <w:noProof/>
          </w:rPr>
          <w:t>1.</w:t>
        </w:r>
        <w:r>
          <w:rPr>
            <w:noProof/>
            <w:sz w:val="22"/>
            <w:szCs w:val="22"/>
          </w:rPr>
          <w:tab/>
        </w:r>
        <w:r w:rsidRPr="00F670AA">
          <w:rPr>
            <w:rStyle w:val="Hipercze"/>
            <w:noProof/>
          </w:rPr>
          <w:t>WPROWADZENIE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_Toc402280095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A7079" w:rsidRDefault="00AA7079" w:rsidP="00AA7079">
      <w:pPr>
        <w:pStyle w:val="Spistreci1"/>
        <w:rPr>
          <w:noProof/>
          <w:sz w:val="22"/>
          <w:szCs w:val="22"/>
        </w:rPr>
      </w:pPr>
      <w:hyperlink w:anchor="_Toc402280096" w:history="1">
        <w:r w:rsidRPr="00F670AA">
          <w:rPr>
            <w:rStyle w:val="Hipercze"/>
            <w:noProof/>
          </w:rPr>
          <w:t>2.</w:t>
        </w:r>
        <w:r>
          <w:rPr>
            <w:noProof/>
            <w:sz w:val="22"/>
            <w:szCs w:val="22"/>
          </w:rPr>
          <w:tab/>
        </w:r>
        <w:r w:rsidRPr="00F670AA">
          <w:rPr>
            <w:rStyle w:val="Hipercze"/>
            <w:noProof/>
          </w:rPr>
          <w:t>ANALIZA LITERATUROWA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_Toc402280096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A7079" w:rsidRDefault="00AA7079" w:rsidP="00AA7079">
      <w:pPr>
        <w:pStyle w:val="Spistreci1"/>
        <w:rPr>
          <w:noProof/>
          <w:sz w:val="22"/>
          <w:szCs w:val="22"/>
        </w:rPr>
      </w:pPr>
      <w:hyperlink w:anchor="_Toc402280097" w:history="1">
        <w:r w:rsidRPr="00F670AA">
          <w:rPr>
            <w:rStyle w:val="Hipercze"/>
            <w:noProof/>
          </w:rPr>
          <w:t>3.</w:t>
        </w:r>
        <w:r>
          <w:rPr>
            <w:noProof/>
            <w:sz w:val="22"/>
            <w:szCs w:val="22"/>
          </w:rPr>
          <w:tab/>
        </w:r>
        <w:r w:rsidRPr="00F670AA">
          <w:rPr>
            <w:rStyle w:val="Hipercze"/>
            <w:noProof/>
          </w:rPr>
          <w:t>CEL I ZAKRES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_Toc402280097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A7079" w:rsidRDefault="00AA7079" w:rsidP="00AA7079">
      <w:pPr>
        <w:pStyle w:val="Spistreci1"/>
        <w:rPr>
          <w:noProof/>
          <w:sz w:val="22"/>
          <w:szCs w:val="22"/>
        </w:rPr>
      </w:pPr>
      <w:hyperlink w:anchor="_Toc402280098" w:history="1">
        <w:r w:rsidRPr="00F670AA">
          <w:rPr>
            <w:rStyle w:val="Hipercze"/>
            <w:noProof/>
          </w:rPr>
          <w:t>4.</w:t>
        </w:r>
        <w:r>
          <w:rPr>
            <w:noProof/>
            <w:sz w:val="22"/>
            <w:szCs w:val="22"/>
          </w:rPr>
          <w:tab/>
        </w:r>
        <w:r w:rsidRPr="00F670AA">
          <w:rPr>
            <w:rStyle w:val="Hipercze"/>
            <w:noProof/>
          </w:rPr>
          <w:t>PROGRAM BADAŃ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_Toc402280098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A7079" w:rsidRDefault="00AA7079" w:rsidP="00AA7079">
      <w:pPr>
        <w:pStyle w:val="Spistreci1"/>
        <w:rPr>
          <w:noProof/>
          <w:sz w:val="22"/>
          <w:szCs w:val="22"/>
        </w:rPr>
      </w:pPr>
      <w:hyperlink w:anchor="_Toc402280099" w:history="1">
        <w:r w:rsidRPr="00F670AA">
          <w:rPr>
            <w:rStyle w:val="Hipercze"/>
            <w:noProof/>
          </w:rPr>
          <w:t>5.</w:t>
        </w:r>
        <w:r>
          <w:rPr>
            <w:noProof/>
            <w:sz w:val="22"/>
            <w:szCs w:val="22"/>
          </w:rPr>
          <w:tab/>
        </w:r>
        <w:r w:rsidRPr="00F670AA">
          <w:rPr>
            <w:rStyle w:val="Hipercze"/>
            <w:noProof/>
          </w:rPr>
          <w:t>METODYKA BADAŃ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_Toc402280099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A7079" w:rsidRDefault="00AA7079" w:rsidP="00AA7079">
      <w:pPr>
        <w:pStyle w:val="Spistreci2"/>
        <w:tabs>
          <w:tab w:val="left" w:pos="880"/>
          <w:tab w:val="right" w:leader="dot" w:pos="9062"/>
        </w:tabs>
        <w:spacing w:line="360" w:lineRule="auto"/>
        <w:rPr>
          <w:smallCaps w:val="0"/>
          <w:noProof/>
          <w:sz w:val="22"/>
          <w:szCs w:val="22"/>
        </w:rPr>
      </w:pPr>
      <w:hyperlink w:anchor="_Toc402280100" w:history="1">
        <w:r w:rsidRPr="00F670AA">
          <w:rPr>
            <w:rStyle w:val="Hipercze"/>
            <w:noProof/>
          </w:rPr>
          <w:t>5.1.</w:t>
        </w:r>
        <w:r>
          <w:rPr>
            <w:smallCaps w:val="0"/>
            <w:noProof/>
            <w:sz w:val="22"/>
            <w:szCs w:val="22"/>
          </w:rPr>
          <w:tab/>
        </w:r>
        <w:r w:rsidRPr="00F670AA">
          <w:rPr>
            <w:rStyle w:val="Hipercze"/>
            <w:noProof/>
          </w:rPr>
          <w:t>Określenie własności mechanicznych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_Toc402280100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A7079" w:rsidRDefault="00AA7079" w:rsidP="00AA7079">
      <w:pPr>
        <w:pStyle w:val="Spistreci1"/>
        <w:rPr>
          <w:noProof/>
          <w:sz w:val="22"/>
          <w:szCs w:val="22"/>
        </w:rPr>
      </w:pPr>
      <w:hyperlink w:anchor="_Toc402280101" w:history="1">
        <w:r w:rsidRPr="00F670AA">
          <w:rPr>
            <w:rStyle w:val="Hipercze"/>
            <w:noProof/>
          </w:rPr>
          <w:t>6.</w:t>
        </w:r>
        <w:r>
          <w:rPr>
            <w:noProof/>
            <w:sz w:val="22"/>
            <w:szCs w:val="22"/>
          </w:rPr>
          <w:tab/>
        </w:r>
        <w:r w:rsidRPr="00F670AA">
          <w:rPr>
            <w:rStyle w:val="Hipercze"/>
            <w:noProof/>
          </w:rPr>
          <w:t>WYNIKI BADAŃ I ICH ANALIZA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_Toc402280101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A7079" w:rsidRDefault="00AA7079" w:rsidP="00AA7079">
      <w:pPr>
        <w:pStyle w:val="Spistreci1"/>
        <w:rPr>
          <w:noProof/>
          <w:sz w:val="22"/>
          <w:szCs w:val="22"/>
        </w:rPr>
      </w:pPr>
      <w:hyperlink w:anchor="_Toc402280102" w:history="1">
        <w:r w:rsidRPr="00F670AA">
          <w:rPr>
            <w:rStyle w:val="Hipercze"/>
            <w:noProof/>
          </w:rPr>
          <w:t>7.</w:t>
        </w:r>
        <w:r>
          <w:rPr>
            <w:noProof/>
            <w:sz w:val="22"/>
            <w:szCs w:val="22"/>
          </w:rPr>
          <w:tab/>
        </w:r>
        <w:r w:rsidRPr="00F670AA">
          <w:rPr>
            <w:rStyle w:val="Hipercze"/>
            <w:noProof/>
          </w:rPr>
          <w:t>PODSUMOWANIE I WNIOSKI KOŃCOWE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_Toc402280102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A7079" w:rsidRDefault="00AA7079" w:rsidP="00AA7079">
      <w:pPr>
        <w:pStyle w:val="Spistreci1"/>
        <w:rPr>
          <w:noProof/>
          <w:sz w:val="22"/>
          <w:szCs w:val="22"/>
        </w:rPr>
      </w:pPr>
      <w:hyperlink w:anchor="_Toc402280103" w:history="1">
        <w:r w:rsidRPr="00F670AA">
          <w:rPr>
            <w:rStyle w:val="Hipercze"/>
            <w:noProof/>
          </w:rPr>
          <w:t>SPIS RYSUNKÓW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_Toc402280103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A7079" w:rsidRDefault="00AA7079" w:rsidP="00AA7079">
      <w:pPr>
        <w:pStyle w:val="Spistreci1"/>
        <w:rPr>
          <w:noProof/>
          <w:sz w:val="22"/>
          <w:szCs w:val="22"/>
        </w:rPr>
      </w:pPr>
      <w:hyperlink w:anchor="_Toc402280104" w:history="1">
        <w:r w:rsidRPr="00F670AA">
          <w:rPr>
            <w:rStyle w:val="Hipercze"/>
            <w:noProof/>
          </w:rPr>
          <w:t>SPIS TABEL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_Toc402280104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A7079" w:rsidRDefault="00AA7079" w:rsidP="00AA7079">
      <w:pPr>
        <w:pStyle w:val="Spistreci1"/>
        <w:rPr>
          <w:noProof/>
          <w:sz w:val="22"/>
          <w:szCs w:val="22"/>
        </w:rPr>
      </w:pPr>
      <w:hyperlink w:anchor="_Toc402280105" w:history="1">
        <w:r w:rsidRPr="00F670AA">
          <w:rPr>
            <w:rStyle w:val="Hipercze"/>
            <w:noProof/>
          </w:rPr>
          <w:t>BIBLIOGRAFIA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_Toc402280105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71610" w:rsidRDefault="008E638C" w:rsidP="00C131F4">
      <w:pPr>
        <w:pStyle w:val="Nagwek1"/>
        <w:numPr>
          <w:ilvl w:val="0"/>
          <w:numId w:val="0"/>
        </w:numPr>
        <w:ind w:left="720"/>
        <w:rPr>
          <w:bCs/>
        </w:rPr>
      </w:pPr>
      <w:r w:rsidRPr="005230EB">
        <w:rPr>
          <w:rFonts w:asciiTheme="minorHAnsi" w:hAnsiTheme="minorHAnsi"/>
          <w:sz w:val="24"/>
          <w:szCs w:val="24"/>
        </w:rPr>
        <w:fldChar w:fldCharType="end"/>
      </w:r>
      <w:r w:rsidR="00371610">
        <w:br w:type="page"/>
      </w:r>
    </w:p>
    <w:p w:rsidR="00D13BB4" w:rsidRDefault="00D13BB4" w:rsidP="00C131F4">
      <w:pPr>
        <w:pStyle w:val="Nagwek1"/>
        <w:numPr>
          <w:ilvl w:val="0"/>
          <w:numId w:val="0"/>
        </w:numPr>
        <w:ind w:left="720"/>
      </w:pPr>
      <w:bookmarkStart w:id="1" w:name="_Toc402280094"/>
      <w:r w:rsidRPr="00713AD4">
        <w:lastRenderedPageBreak/>
        <w:t>STRESZCZENIE PRACY</w:t>
      </w:r>
      <w:bookmarkEnd w:id="1"/>
    </w:p>
    <w:p w:rsidR="00AA7079" w:rsidRPr="00AA7079" w:rsidRDefault="00AA7079" w:rsidP="00AA7079"/>
    <w:p w:rsidR="00C131F4" w:rsidRDefault="00E4196C" w:rsidP="00C131F4">
      <w:pPr>
        <w:pStyle w:val="Nagwek1"/>
      </w:pPr>
      <w:bookmarkStart w:id="2" w:name="_Toc402280095"/>
      <w:r w:rsidRPr="00C131F4">
        <w:t>WPROWADZENIE</w:t>
      </w:r>
      <w:bookmarkEnd w:id="2"/>
    </w:p>
    <w:p w:rsidR="00C131F4" w:rsidRPr="00C131F4" w:rsidRDefault="00C131F4" w:rsidP="00C131F4"/>
    <w:p w:rsidR="00C131F4" w:rsidRDefault="00E4196C" w:rsidP="00C131F4">
      <w:pPr>
        <w:pStyle w:val="Nagwek1"/>
      </w:pPr>
      <w:bookmarkStart w:id="3" w:name="_Toc402280096"/>
      <w:r w:rsidRPr="00C131F4">
        <w:t>ANALIZA LITERATUROWA</w:t>
      </w:r>
      <w:bookmarkEnd w:id="3"/>
      <w:r w:rsidRPr="00C131F4">
        <w:t xml:space="preserve"> </w:t>
      </w:r>
    </w:p>
    <w:p w:rsidR="00C131F4" w:rsidRPr="00C131F4" w:rsidRDefault="00C131F4" w:rsidP="00C131F4"/>
    <w:p w:rsidR="00C131F4" w:rsidRDefault="00A52E79" w:rsidP="00C131F4">
      <w:pPr>
        <w:pStyle w:val="Nagwek1"/>
      </w:pPr>
      <w:bookmarkStart w:id="4" w:name="_Toc400360242"/>
      <w:bookmarkStart w:id="5" w:name="_Toc398192497"/>
      <w:bookmarkStart w:id="6" w:name="_Toc393906011"/>
      <w:bookmarkStart w:id="7" w:name="_Toc402280097"/>
      <w:bookmarkEnd w:id="0"/>
      <w:bookmarkEnd w:id="4"/>
      <w:r w:rsidRPr="00C131F4">
        <w:t>CEL I ZAKRES PRACY</w:t>
      </w:r>
      <w:bookmarkEnd w:id="5"/>
      <w:bookmarkEnd w:id="7"/>
    </w:p>
    <w:p w:rsidR="00C131F4" w:rsidRPr="00C131F4" w:rsidRDefault="00C131F4" w:rsidP="00C131F4"/>
    <w:p w:rsidR="005121CB" w:rsidRDefault="008D4C9E" w:rsidP="005121CB">
      <w:pPr>
        <w:pStyle w:val="Nagwek1"/>
      </w:pPr>
      <w:bookmarkStart w:id="8" w:name="_Toc402280098"/>
      <w:r w:rsidRPr="00C131F4">
        <w:t>PROGRAM BADAŃ</w:t>
      </w:r>
      <w:bookmarkEnd w:id="6"/>
      <w:bookmarkEnd w:id="8"/>
    </w:p>
    <w:p w:rsidR="005121CB" w:rsidRPr="005121CB" w:rsidRDefault="005121CB" w:rsidP="005121CB"/>
    <w:p w:rsidR="00994716" w:rsidRPr="005121CB" w:rsidRDefault="00A52E79" w:rsidP="005121CB">
      <w:pPr>
        <w:pStyle w:val="Nagwek1"/>
      </w:pPr>
      <w:bookmarkStart w:id="9" w:name="_Toc402280099"/>
      <w:r w:rsidRPr="005121CB">
        <w:t>METODYKA BADAŃ</w:t>
      </w:r>
      <w:bookmarkEnd w:id="9"/>
    </w:p>
    <w:p w:rsidR="00186250" w:rsidRPr="005121CB" w:rsidRDefault="00186250" w:rsidP="00186250">
      <w:pPr>
        <w:spacing w:line="360" w:lineRule="auto"/>
        <w:jc w:val="both"/>
        <w:rPr>
          <w:sz w:val="24"/>
          <w:szCs w:val="24"/>
        </w:rPr>
      </w:pPr>
    </w:p>
    <w:p w:rsidR="009D79F7" w:rsidRPr="005121CB" w:rsidRDefault="009D79F7" w:rsidP="005121CB">
      <w:pPr>
        <w:pStyle w:val="Nagwek2"/>
      </w:pPr>
      <w:bookmarkStart w:id="10" w:name="_Toc402280100"/>
      <w:r w:rsidRPr="005121CB">
        <w:t>Określenie własności mechanicznych</w:t>
      </w:r>
      <w:bookmarkEnd w:id="10"/>
      <w:r w:rsidRPr="005121CB">
        <w:t xml:space="preserve"> </w:t>
      </w:r>
    </w:p>
    <w:p w:rsidR="005C1E22" w:rsidRDefault="005C1E22" w:rsidP="005121CB">
      <w:pPr>
        <w:pStyle w:val="Legenda"/>
        <w:jc w:val="center"/>
      </w:pPr>
      <w:r>
        <w:rPr>
          <w:noProof/>
        </w:rPr>
        <w:drawing>
          <wp:inline distT="0" distB="0" distL="0" distR="0" wp14:anchorId="689AF338" wp14:editId="1B718A81">
            <wp:extent cx="2160000" cy="2592000"/>
            <wp:effectExtent l="0" t="0" r="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0_enlar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22" w:rsidRPr="005121CB" w:rsidRDefault="00EB3408" w:rsidP="00EB3408">
      <w:pPr>
        <w:pStyle w:val="Legenda"/>
      </w:pPr>
      <w:bookmarkStart w:id="11" w:name="_Toc402279027"/>
      <w:r w:rsidRPr="00EB3408">
        <w:rPr>
          <w:sz w:val="20"/>
          <w:szCs w:val="20"/>
        </w:rPr>
        <w:t xml:space="preserve">Rysunek </w:t>
      </w:r>
      <w:r w:rsidRPr="00EB3408">
        <w:rPr>
          <w:sz w:val="20"/>
          <w:szCs w:val="20"/>
        </w:rPr>
        <w:fldChar w:fldCharType="begin"/>
      </w:r>
      <w:r w:rsidRPr="00EB3408">
        <w:rPr>
          <w:sz w:val="20"/>
          <w:szCs w:val="20"/>
        </w:rPr>
        <w:instrText xml:space="preserve"> STYLEREF 1 \s </w:instrText>
      </w:r>
      <w:r w:rsidRPr="00EB3408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5</w:t>
      </w:r>
      <w:r w:rsidRPr="00EB3408">
        <w:rPr>
          <w:sz w:val="20"/>
          <w:szCs w:val="20"/>
        </w:rPr>
        <w:fldChar w:fldCharType="end"/>
      </w:r>
      <w:r w:rsidRPr="00EB3408">
        <w:rPr>
          <w:sz w:val="20"/>
          <w:szCs w:val="20"/>
        </w:rPr>
        <w:t>.</w:t>
      </w:r>
      <w:r w:rsidRPr="00EB3408">
        <w:rPr>
          <w:sz w:val="20"/>
          <w:szCs w:val="20"/>
        </w:rPr>
        <w:fldChar w:fldCharType="begin"/>
      </w:r>
      <w:r w:rsidRPr="00EB3408">
        <w:rPr>
          <w:sz w:val="20"/>
          <w:szCs w:val="20"/>
        </w:rPr>
        <w:instrText xml:space="preserve"> SEQ Rysunek \* ARABIC \s 1 </w:instrText>
      </w:r>
      <w:r w:rsidRPr="00EB3408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1</w:t>
      </w:r>
      <w:r w:rsidRPr="00EB3408">
        <w:rPr>
          <w:sz w:val="20"/>
          <w:szCs w:val="20"/>
        </w:rPr>
        <w:fldChar w:fldCharType="end"/>
      </w:r>
      <w:r w:rsidRPr="00EB3408">
        <w:rPr>
          <w:sz w:val="20"/>
          <w:szCs w:val="20"/>
        </w:rPr>
        <w:t xml:space="preserve">. </w:t>
      </w:r>
      <w:r w:rsidR="005C1E22" w:rsidRPr="005121CB">
        <w:t xml:space="preserve">Maszyna wytrzymałościowa Z020 firmy </w:t>
      </w:r>
      <w:proofErr w:type="spellStart"/>
      <w:r w:rsidR="005C1E22" w:rsidRPr="005121CB">
        <w:t>Zwick</w:t>
      </w:r>
      <w:proofErr w:type="spellEnd"/>
      <w:r w:rsidR="005121CB">
        <w:t xml:space="preserve"> </w:t>
      </w:r>
      <w:bookmarkEnd w:id="11"/>
    </w:p>
    <w:p w:rsidR="00186250" w:rsidRDefault="00186250" w:rsidP="00186250">
      <w:pPr>
        <w:spacing w:line="360" w:lineRule="auto"/>
        <w:jc w:val="both"/>
        <w:rPr>
          <w:sz w:val="24"/>
          <w:szCs w:val="24"/>
        </w:rPr>
      </w:pPr>
    </w:p>
    <w:p w:rsidR="00AA7079" w:rsidRDefault="00AA7079" w:rsidP="00186250">
      <w:pPr>
        <w:spacing w:line="360" w:lineRule="auto"/>
        <w:jc w:val="both"/>
        <w:rPr>
          <w:sz w:val="24"/>
          <w:szCs w:val="24"/>
        </w:rPr>
      </w:pPr>
    </w:p>
    <w:p w:rsidR="00AA7079" w:rsidRDefault="00AA7079" w:rsidP="00186250">
      <w:pPr>
        <w:spacing w:line="360" w:lineRule="auto"/>
        <w:jc w:val="both"/>
        <w:rPr>
          <w:sz w:val="24"/>
          <w:szCs w:val="24"/>
        </w:rPr>
      </w:pPr>
    </w:p>
    <w:p w:rsidR="00AA7079" w:rsidRDefault="00AA7079" w:rsidP="00186250">
      <w:pPr>
        <w:spacing w:line="360" w:lineRule="auto"/>
        <w:jc w:val="both"/>
        <w:rPr>
          <w:sz w:val="24"/>
          <w:szCs w:val="24"/>
        </w:rPr>
      </w:pPr>
    </w:p>
    <w:p w:rsidR="00AA7079" w:rsidRDefault="00AA7079" w:rsidP="00186250">
      <w:pPr>
        <w:spacing w:line="360" w:lineRule="auto"/>
        <w:jc w:val="both"/>
        <w:rPr>
          <w:sz w:val="24"/>
          <w:szCs w:val="24"/>
        </w:rPr>
      </w:pPr>
    </w:p>
    <w:p w:rsidR="00CB57CF" w:rsidRDefault="00435718" w:rsidP="005121CB">
      <w:pPr>
        <w:pStyle w:val="Nagwek1"/>
      </w:pPr>
      <w:bookmarkStart w:id="12" w:name="_Toc402280101"/>
      <w:r>
        <w:lastRenderedPageBreak/>
        <w:t>W</w:t>
      </w:r>
      <w:r w:rsidR="00A52E79" w:rsidRPr="00435718">
        <w:t xml:space="preserve">YNIKI </w:t>
      </w:r>
      <w:r w:rsidR="008F1550">
        <w:t xml:space="preserve">BADAŃ </w:t>
      </w:r>
      <w:r w:rsidR="00A52E79" w:rsidRPr="00435718">
        <w:t xml:space="preserve">I </w:t>
      </w:r>
      <w:r w:rsidR="008F1550">
        <w:t xml:space="preserve">ICH </w:t>
      </w:r>
      <w:r w:rsidR="00A52E79" w:rsidRPr="00435718">
        <w:t>ANALIZA</w:t>
      </w:r>
      <w:bookmarkStart w:id="13" w:name="_Toc400359325"/>
      <w:bookmarkStart w:id="14" w:name="_Toc400359387"/>
      <w:bookmarkStart w:id="15" w:name="_Toc400360161"/>
      <w:bookmarkStart w:id="16" w:name="_Toc400360208"/>
      <w:bookmarkStart w:id="17" w:name="_Toc400360256"/>
      <w:bookmarkStart w:id="18" w:name="_Toc400615685"/>
      <w:bookmarkStart w:id="19" w:name="_Toc400618402"/>
      <w:bookmarkStart w:id="20" w:name="_Toc400618479"/>
      <w:bookmarkStart w:id="21" w:name="_Toc400618843"/>
      <w:bookmarkStart w:id="22" w:name="_Toc400631772"/>
      <w:bookmarkStart w:id="23" w:name="_Toc400359326"/>
      <w:bookmarkStart w:id="24" w:name="_Toc400359388"/>
      <w:bookmarkStart w:id="25" w:name="_Toc400360162"/>
      <w:bookmarkStart w:id="26" w:name="_Toc400360209"/>
      <w:bookmarkStart w:id="27" w:name="_Toc400360257"/>
      <w:bookmarkStart w:id="28" w:name="_Toc400615686"/>
      <w:bookmarkStart w:id="29" w:name="_Toc400618403"/>
      <w:bookmarkStart w:id="30" w:name="_Toc400618480"/>
      <w:bookmarkStart w:id="31" w:name="_Toc400618844"/>
      <w:bookmarkStart w:id="32" w:name="_Toc400631773"/>
      <w:bookmarkStart w:id="33" w:name="_Toc400359327"/>
      <w:bookmarkStart w:id="34" w:name="_Toc400359389"/>
      <w:bookmarkStart w:id="35" w:name="_Toc400360163"/>
      <w:bookmarkStart w:id="36" w:name="_Toc400360210"/>
      <w:bookmarkStart w:id="37" w:name="_Toc400360258"/>
      <w:bookmarkStart w:id="38" w:name="_Toc400615687"/>
      <w:bookmarkStart w:id="39" w:name="_Toc400618404"/>
      <w:bookmarkStart w:id="40" w:name="_Toc400618481"/>
      <w:bookmarkStart w:id="41" w:name="_Toc400618845"/>
      <w:bookmarkStart w:id="42" w:name="_Toc400631774"/>
      <w:bookmarkStart w:id="43" w:name="_Toc400359328"/>
      <w:bookmarkStart w:id="44" w:name="_Toc400359390"/>
      <w:bookmarkStart w:id="45" w:name="_Toc400360164"/>
      <w:bookmarkStart w:id="46" w:name="_Toc400360211"/>
      <w:bookmarkStart w:id="47" w:name="_Toc400360259"/>
      <w:bookmarkStart w:id="48" w:name="_Toc400615688"/>
      <w:bookmarkStart w:id="49" w:name="_Toc400618405"/>
      <w:bookmarkStart w:id="50" w:name="_Toc400618482"/>
      <w:bookmarkStart w:id="51" w:name="_Toc400618846"/>
      <w:bookmarkStart w:id="52" w:name="_Toc400631775"/>
      <w:bookmarkStart w:id="53" w:name="_Toc400359329"/>
      <w:bookmarkStart w:id="54" w:name="_Toc400359391"/>
      <w:bookmarkStart w:id="55" w:name="_Toc400360165"/>
      <w:bookmarkStart w:id="56" w:name="_Toc400360212"/>
      <w:bookmarkStart w:id="57" w:name="_Toc400360260"/>
      <w:bookmarkStart w:id="58" w:name="_Toc400615689"/>
      <w:bookmarkStart w:id="59" w:name="_Toc400618406"/>
      <w:bookmarkStart w:id="60" w:name="_Toc400618483"/>
      <w:bookmarkStart w:id="61" w:name="_Toc400618847"/>
      <w:bookmarkStart w:id="62" w:name="_Toc400631776"/>
      <w:bookmarkStart w:id="63" w:name="_Toc400359330"/>
      <w:bookmarkStart w:id="64" w:name="_Toc400359392"/>
      <w:bookmarkStart w:id="65" w:name="_Toc400360166"/>
      <w:bookmarkStart w:id="66" w:name="_Toc400360213"/>
      <w:bookmarkStart w:id="67" w:name="_Toc400360261"/>
      <w:bookmarkStart w:id="68" w:name="_Toc400615690"/>
      <w:bookmarkStart w:id="69" w:name="_Toc400618407"/>
      <w:bookmarkStart w:id="70" w:name="_Toc400618484"/>
      <w:bookmarkStart w:id="71" w:name="_Toc400618848"/>
      <w:bookmarkStart w:id="72" w:name="_Toc400631777"/>
      <w:bookmarkStart w:id="73" w:name="_Toc400359331"/>
      <w:bookmarkStart w:id="74" w:name="_Toc400359393"/>
      <w:bookmarkStart w:id="75" w:name="_Toc400360167"/>
      <w:bookmarkStart w:id="76" w:name="_Toc400360214"/>
      <w:bookmarkStart w:id="77" w:name="_Toc400360262"/>
      <w:bookmarkStart w:id="78" w:name="_Toc400615691"/>
      <w:bookmarkStart w:id="79" w:name="_Toc400618408"/>
      <w:bookmarkStart w:id="80" w:name="_Toc400618485"/>
      <w:bookmarkStart w:id="81" w:name="_Toc400618849"/>
      <w:bookmarkStart w:id="82" w:name="_Toc400631778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:rsidR="00CB57CF" w:rsidRDefault="00CB57CF" w:rsidP="00CB57CF">
      <w:pPr>
        <w:pStyle w:val="Akapitzlist"/>
        <w:spacing w:line="360" w:lineRule="auto"/>
        <w:outlineLvl w:val="0"/>
        <w:rPr>
          <w:b/>
          <w:sz w:val="32"/>
        </w:rPr>
      </w:pPr>
    </w:p>
    <w:p w:rsidR="008F1550" w:rsidRPr="008F1550" w:rsidRDefault="008F1550" w:rsidP="005121CB">
      <w:pPr>
        <w:pStyle w:val="Legenda"/>
      </w:pPr>
      <w:bookmarkStart w:id="83" w:name="_Ref399170427"/>
      <w:bookmarkStart w:id="84" w:name="_Toc402279073"/>
      <w:r w:rsidRPr="008F1550">
        <w:t xml:space="preserve">Tabela </w:t>
      </w:r>
      <w:r w:rsidR="000253CB">
        <w:fldChar w:fldCharType="begin"/>
      </w:r>
      <w:r w:rsidR="000253CB">
        <w:instrText xml:space="preserve"> STYLEREF 1 \s </w:instrText>
      </w:r>
      <w:r w:rsidR="000253CB">
        <w:fldChar w:fldCharType="separate"/>
      </w:r>
      <w:r w:rsidR="005121CB">
        <w:rPr>
          <w:noProof/>
        </w:rPr>
        <w:t>6</w:t>
      </w:r>
      <w:r w:rsidR="000253CB">
        <w:rPr>
          <w:noProof/>
        </w:rPr>
        <w:fldChar w:fldCharType="end"/>
      </w:r>
      <w:r w:rsidR="005121CB">
        <w:t>.</w:t>
      </w:r>
      <w:r w:rsidR="000253CB">
        <w:fldChar w:fldCharType="begin"/>
      </w:r>
      <w:r w:rsidR="000253CB">
        <w:instrText xml:space="preserve"> SEQ Tabela \* ARABIC \s 1 </w:instrText>
      </w:r>
      <w:r w:rsidR="000253CB">
        <w:fldChar w:fldCharType="separate"/>
      </w:r>
      <w:r w:rsidR="005121CB">
        <w:rPr>
          <w:noProof/>
        </w:rPr>
        <w:t>1</w:t>
      </w:r>
      <w:r w:rsidR="000253CB">
        <w:rPr>
          <w:noProof/>
        </w:rPr>
        <w:fldChar w:fldCharType="end"/>
      </w:r>
      <w:bookmarkEnd w:id="83"/>
      <w:r w:rsidRPr="008F1550">
        <w:t>. Wynik</w:t>
      </w:r>
      <w:r w:rsidR="002F6351">
        <w:t xml:space="preserve">i badań składu chemicznego </w:t>
      </w:r>
      <w:r w:rsidR="005121CB">
        <w:t>aluminium</w:t>
      </w:r>
      <w:bookmarkEnd w:id="84"/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17"/>
        <w:gridCol w:w="677"/>
        <w:gridCol w:w="566"/>
        <w:gridCol w:w="666"/>
        <w:gridCol w:w="666"/>
        <w:gridCol w:w="666"/>
        <w:gridCol w:w="1929"/>
        <w:gridCol w:w="1176"/>
      </w:tblGrid>
      <w:tr w:rsidR="005121CB" w:rsidRPr="005121CB" w:rsidTr="00FF759E">
        <w:trPr>
          <w:trHeight w:hRule="exact" w:val="400"/>
          <w:jc w:val="center"/>
        </w:trPr>
        <w:tc>
          <w:tcPr>
            <w:tcW w:w="0" w:type="auto"/>
            <w:gridSpan w:val="2"/>
            <w:noWrap/>
            <w:hideMark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b/>
                <w:color w:val="000000" w:themeColor="text1"/>
              </w:rPr>
              <w:t>Oznaczenie</w:t>
            </w:r>
          </w:p>
        </w:tc>
        <w:tc>
          <w:tcPr>
            <w:tcW w:w="0" w:type="auto"/>
            <w:noWrap/>
            <w:hideMark/>
          </w:tcPr>
          <w:p w:rsidR="00A52E79" w:rsidRPr="005121CB" w:rsidRDefault="005121CB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i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Fe</w:t>
            </w:r>
          </w:p>
        </w:tc>
        <w:tc>
          <w:tcPr>
            <w:tcW w:w="0" w:type="auto"/>
            <w:noWrap/>
            <w:hideMark/>
          </w:tcPr>
          <w:p w:rsidR="00A52E79" w:rsidRPr="005121CB" w:rsidRDefault="005121CB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i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iCs/>
                <w:color w:val="000000" w:themeColor="text1"/>
              </w:rPr>
              <w:t>Zn</w:t>
            </w:r>
          </w:p>
        </w:tc>
        <w:tc>
          <w:tcPr>
            <w:tcW w:w="0" w:type="auto"/>
            <w:noWrap/>
            <w:hideMark/>
          </w:tcPr>
          <w:p w:rsidR="00A52E79" w:rsidRPr="005121CB" w:rsidRDefault="005121CB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i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Si</w:t>
            </w:r>
          </w:p>
        </w:tc>
        <w:tc>
          <w:tcPr>
            <w:tcW w:w="0" w:type="auto"/>
            <w:noWrap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iCs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b/>
                <w:color w:val="000000" w:themeColor="text1"/>
              </w:rPr>
              <w:t>Pb</w:t>
            </w:r>
          </w:p>
        </w:tc>
        <w:tc>
          <w:tcPr>
            <w:tcW w:w="0" w:type="auto"/>
            <w:noWrap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iCs/>
                <w:color w:val="000000" w:themeColor="text1"/>
                <w:vertAlign w:val="subscript"/>
              </w:rPr>
            </w:pPr>
            <w:proofErr w:type="spellStart"/>
            <w:r w:rsidRPr="005121CB">
              <w:rPr>
                <w:rFonts w:ascii="Times New Roman" w:eastAsia="Times New Roman" w:hAnsi="Times New Roman"/>
                <w:b/>
                <w:color w:val="000000" w:themeColor="text1"/>
              </w:rPr>
              <w:t>Σ</w:t>
            </w:r>
            <w:r w:rsidRPr="005121CB">
              <w:rPr>
                <w:rFonts w:ascii="Times New Roman" w:eastAsia="Times New Roman" w:hAnsi="Times New Roman"/>
                <w:b/>
                <w:color w:val="000000" w:themeColor="text1"/>
                <w:vertAlign w:val="subscript"/>
              </w:rPr>
              <w:t>Sn</w:t>
            </w:r>
            <w:proofErr w:type="spellEnd"/>
            <w:r w:rsidRPr="005121CB">
              <w:rPr>
                <w:rFonts w:ascii="Times New Roman" w:eastAsia="Times New Roman" w:hAnsi="Times New Roman"/>
                <w:b/>
                <w:color w:val="000000" w:themeColor="text1"/>
                <w:vertAlign w:val="subscript"/>
              </w:rPr>
              <w:t>, Mn, Ni, Sb, Bi, P, As, Cd</w:t>
            </w:r>
          </w:p>
        </w:tc>
        <w:tc>
          <w:tcPr>
            <w:tcW w:w="1176" w:type="dxa"/>
            <w:noWrap/>
            <w:hideMark/>
          </w:tcPr>
          <w:p w:rsidR="005121CB" w:rsidRPr="005121CB" w:rsidRDefault="00A52E79" w:rsidP="00FF759E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b/>
                <w:color w:val="000000" w:themeColor="text1"/>
              </w:rPr>
              <w:t>Reszta</w:t>
            </w:r>
            <w:r w:rsidR="00FF759E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 </w:t>
            </w:r>
            <w:r w:rsidR="005121CB">
              <w:rPr>
                <w:rFonts w:ascii="Times New Roman" w:eastAsia="Times New Roman" w:hAnsi="Times New Roman"/>
                <w:b/>
                <w:color w:val="000000" w:themeColor="text1"/>
              </w:rPr>
              <w:t>Al</w:t>
            </w:r>
          </w:p>
        </w:tc>
      </w:tr>
      <w:tr w:rsidR="005121CB" w:rsidRPr="005121CB" w:rsidTr="00FF759E">
        <w:trPr>
          <w:trHeight w:hRule="exact" w:val="255"/>
          <w:jc w:val="center"/>
        </w:trPr>
        <w:tc>
          <w:tcPr>
            <w:tcW w:w="0" w:type="auto"/>
            <w:vMerge w:val="restart"/>
            <w:noWrap/>
            <w:vAlign w:val="center"/>
            <w:hideMark/>
          </w:tcPr>
          <w:p w:rsidR="00A52E79" w:rsidRPr="005121CB" w:rsidRDefault="00A52E79" w:rsidP="005121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iCs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b/>
                <w:color w:val="000000" w:themeColor="text1"/>
              </w:rPr>
              <w:t>A</w:t>
            </w:r>
          </w:p>
        </w:tc>
        <w:tc>
          <w:tcPr>
            <w:tcW w:w="0" w:type="auto"/>
            <w:noWrap/>
            <w:hideMark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b/>
                <w:color w:val="000000" w:themeColor="text1"/>
              </w:rPr>
              <w:t>1K</w:t>
            </w:r>
          </w:p>
        </w:tc>
        <w:tc>
          <w:tcPr>
            <w:tcW w:w="0" w:type="auto"/>
            <w:noWrap/>
            <w:hideMark/>
          </w:tcPr>
          <w:p w:rsidR="00A52E79" w:rsidRPr="005121CB" w:rsidRDefault="005121CB" w:rsidP="005121CB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0,11</w:t>
            </w:r>
          </w:p>
        </w:tc>
        <w:tc>
          <w:tcPr>
            <w:tcW w:w="0" w:type="auto"/>
            <w:noWrap/>
            <w:hideMark/>
          </w:tcPr>
          <w:p w:rsidR="00A52E79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color w:val="000000" w:themeColor="text1"/>
              </w:rPr>
              <w:t>0,019</w:t>
            </w:r>
          </w:p>
          <w:p w:rsidR="005121CB" w:rsidRPr="005121CB" w:rsidRDefault="005121CB" w:rsidP="005121CB">
            <w:pPr>
              <w:spacing w:line="360" w:lineRule="auto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</w:p>
        </w:tc>
        <w:tc>
          <w:tcPr>
            <w:tcW w:w="0" w:type="auto"/>
            <w:noWrap/>
            <w:hideMark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color w:val="000000" w:themeColor="text1"/>
              </w:rPr>
              <w:t>0,012</w:t>
            </w:r>
          </w:p>
        </w:tc>
        <w:tc>
          <w:tcPr>
            <w:tcW w:w="0" w:type="auto"/>
            <w:noWrap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color w:val="000000" w:themeColor="text1"/>
              </w:rPr>
              <w:t>0,012</w:t>
            </w:r>
          </w:p>
        </w:tc>
        <w:tc>
          <w:tcPr>
            <w:tcW w:w="0" w:type="auto"/>
            <w:noWrap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color w:val="000000" w:themeColor="text1"/>
              </w:rPr>
              <w:t>0,017</w:t>
            </w:r>
          </w:p>
        </w:tc>
        <w:tc>
          <w:tcPr>
            <w:tcW w:w="1176" w:type="dxa"/>
            <w:noWrap/>
            <w:hideMark/>
          </w:tcPr>
          <w:p w:rsidR="00A52E79" w:rsidRPr="005121CB" w:rsidRDefault="005121CB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99,83</w:t>
            </w:r>
          </w:p>
        </w:tc>
      </w:tr>
      <w:tr w:rsidR="005121CB" w:rsidRPr="005121CB" w:rsidTr="00FF759E">
        <w:trPr>
          <w:trHeight w:hRule="exact" w:val="255"/>
          <w:jc w:val="center"/>
        </w:trPr>
        <w:tc>
          <w:tcPr>
            <w:tcW w:w="0" w:type="auto"/>
            <w:vMerge/>
            <w:hideMark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iCs/>
                <w:color w:val="000000" w:themeColor="text1"/>
              </w:rPr>
            </w:pPr>
          </w:p>
        </w:tc>
        <w:tc>
          <w:tcPr>
            <w:tcW w:w="0" w:type="auto"/>
            <w:noWrap/>
            <w:hideMark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b/>
                <w:color w:val="000000" w:themeColor="text1"/>
              </w:rPr>
              <w:t>2K</w:t>
            </w:r>
          </w:p>
        </w:tc>
        <w:tc>
          <w:tcPr>
            <w:tcW w:w="0" w:type="auto"/>
            <w:noWrap/>
            <w:hideMark/>
          </w:tcPr>
          <w:p w:rsidR="00A52E79" w:rsidRPr="005121CB" w:rsidRDefault="005121CB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0,13</w:t>
            </w:r>
          </w:p>
        </w:tc>
        <w:tc>
          <w:tcPr>
            <w:tcW w:w="0" w:type="auto"/>
            <w:noWrap/>
            <w:hideMark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color w:val="000000" w:themeColor="text1"/>
              </w:rPr>
              <w:t>0,02</w:t>
            </w:r>
          </w:p>
        </w:tc>
        <w:tc>
          <w:tcPr>
            <w:tcW w:w="0" w:type="auto"/>
            <w:noWrap/>
            <w:hideMark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color w:val="000000" w:themeColor="text1"/>
              </w:rPr>
              <w:t>0,012</w:t>
            </w:r>
          </w:p>
        </w:tc>
        <w:tc>
          <w:tcPr>
            <w:tcW w:w="0" w:type="auto"/>
            <w:noWrap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color w:val="000000" w:themeColor="text1"/>
              </w:rPr>
              <w:t>0,011</w:t>
            </w:r>
          </w:p>
        </w:tc>
        <w:tc>
          <w:tcPr>
            <w:tcW w:w="0" w:type="auto"/>
            <w:noWrap/>
          </w:tcPr>
          <w:p w:rsidR="00A52E79" w:rsidRPr="005121CB" w:rsidRDefault="00FF759E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0,019</w:t>
            </w:r>
          </w:p>
        </w:tc>
        <w:tc>
          <w:tcPr>
            <w:tcW w:w="1176" w:type="dxa"/>
            <w:noWrap/>
            <w:hideMark/>
          </w:tcPr>
          <w:p w:rsidR="00A52E79" w:rsidRPr="005121CB" w:rsidRDefault="00FF759E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99,81</w:t>
            </w:r>
          </w:p>
        </w:tc>
      </w:tr>
      <w:tr w:rsidR="005121CB" w:rsidRPr="005121CB" w:rsidTr="00FF759E">
        <w:trPr>
          <w:trHeight w:hRule="exact" w:val="255"/>
          <w:jc w:val="center"/>
        </w:trPr>
        <w:tc>
          <w:tcPr>
            <w:tcW w:w="0" w:type="auto"/>
            <w:vMerge/>
            <w:hideMark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iCs/>
                <w:color w:val="000000" w:themeColor="text1"/>
              </w:rPr>
            </w:pPr>
          </w:p>
        </w:tc>
        <w:tc>
          <w:tcPr>
            <w:tcW w:w="0" w:type="auto"/>
            <w:noWrap/>
            <w:hideMark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b/>
                <w:color w:val="000000" w:themeColor="text1"/>
              </w:rPr>
              <w:t>S</w:t>
            </w:r>
          </w:p>
        </w:tc>
        <w:tc>
          <w:tcPr>
            <w:tcW w:w="0" w:type="auto"/>
            <w:noWrap/>
            <w:hideMark/>
          </w:tcPr>
          <w:p w:rsidR="00A52E79" w:rsidRPr="005121CB" w:rsidRDefault="005121CB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0,09</w:t>
            </w:r>
          </w:p>
        </w:tc>
        <w:tc>
          <w:tcPr>
            <w:tcW w:w="0" w:type="auto"/>
            <w:noWrap/>
            <w:hideMark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color w:val="000000" w:themeColor="text1"/>
              </w:rPr>
              <w:t>0,032</w:t>
            </w:r>
          </w:p>
        </w:tc>
        <w:tc>
          <w:tcPr>
            <w:tcW w:w="0" w:type="auto"/>
            <w:noWrap/>
            <w:hideMark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color w:val="000000" w:themeColor="text1"/>
              </w:rPr>
              <w:t>0,013</w:t>
            </w:r>
          </w:p>
        </w:tc>
        <w:tc>
          <w:tcPr>
            <w:tcW w:w="0" w:type="auto"/>
            <w:noWrap/>
          </w:tcPr>
          <w:p w:rsidR="00A52E79" w:rsidRPr="005121CB" w:rsidRDefault="00FF759E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0,02</w:t>
            </w:r>
          </w:p>
        </w:tc>
        <w:tc>
          <w:tcPr>
            <w:tcW w:w="0" w:type="auto"/>
            <w:noWrap/>
          </w:tcPr>
          <w:p w:rsidR="00A52E79" w:rsidRPr="005121CB" w:rsidRDefault="00A52E79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 w:rsidRPr="005121CB">
              <w:rPr>
                <w:rFonts w:ascii="Times New Roman" w:eastAsia="Times New Roman" w:hAnsi="Times New Roman"/>
                <w:color w:val="000000" w:themeColor="text1"/>
              </w:rPr>
              <w:t>0,025</w:t>
            </w:r>
          </w:p>
        </w:tc>
        <w:tc>
          <w:tcPr>
            <w:tcW w:w="1176" w:type="dxa"/>
            <w:noWrap/>
            <w:hideMark/>
          </w:tcPr>
          <w:p w:rsidR="00A52E79" w:rsidRPr="005121CB" w:rsidRDefault="00FF759E" w:rsidP="00A52E79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99,84</w:t>
            </w:r>
          </w:p>
        </w:tc>
      </w:tr>
    </w:tbl>
    <w:p w:rsidR="00A52E79" w:rsidRDefault="00A52E79" w:rsidP="00A52E79">
      <w:pPr>
        <w:pStyle w:val="Akapitzlist"/>
        <w:spacing w:line="360" w:lineRule="auto"/>
        <w:ind w:left="0"/>
        <w:jc w:val="both"/>
      </w:pPr>
    </w:p>
    <w:p w:rsidR="00A52E79" w:rsidRDefault="00A52E79" w:rsidP="009F2569">
      <w:pPr>
        <w:pStyle w:val="Bezodstpw"/>
        <w:spacing w:line="360" w:lineRule="auto"/>
        <w:jc w:val="center"/>
      </w:pPr>
      <w:r w:rsidRPr="007A3A13">
        <w:rPr>
          <w:noProof/>
        </w:rPr>
        <w:drawing>
          <wp:inline distT="0" distB="0" distL="0" distR="0" wp14:anchorId="5FA94455" wp14:editId="7BAF6517">
            <wp:extent cx="4320000" cy="2825033"/>
            <wp:effectExtent l="0" t="0" r="4445" b="0"/>
            <wp:docPr id="2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2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79" w:rsidRPr="00EB3408" w:rsidRDefault="00FF759E" w:rsidP="00EB3408">
      <w:pPr>
        <w:pStyle w:val="Legenda"/>
        <w:ind w:left="1134" w:hanging="1134"/>
        <w:rPr>
          <w:sz w:val="20"/>
          <w:szCs w:val="20"/>
        </w:rPr>
      </w:pPr>
      <w:bookmarkStart w:id="85" w:name="_Ref399171018"/>
      <w:bookmarkStart w:id="86" w:name="_Toc400820162"/>
      <w:bookmarkStart w:id="87" w:name="_Toc402279028"/>
      <w:r w:rsidRPr="00EB3408">
        <w:rPr>
          <w:sz w:val="20"/>
          <w:szCs w:val="20"/>
        </w:rPr>
        <w:t xml:space="preserve">Rysunek </w:t>
      </w:r>
      <w:r w:rsidRPr="00EB3408">
        <w:rPr>
          <w:sz w:val="20"/>
          <w:szCs w:val="20"/>
        </w:rPr>
        <w:fldChar w:fldCharType="begin"/>
      </w:r>
      <w:r w:rsidRPr="00EB3408">
        <w:rPr>
          <w:sz w:val="20"/>
          <w:szCs w:val="20"/>
        </w:rPr>
        <w:instrText xml:space="preserve"> STYLEREF 1 \s </w:instrText>
      </w:r>
      <w:r w:rsidRPr="00EB3408">
        <w:rPr>
          <w:sz w:val="20"/>
          <w:szCs w:val="20"/>
        </w:rPr>
        <w:fldChar w:fldCharType="separate"/>
      </w:r>
      <w:r w:rsidRPr="00EB3408">
        <w:rPr>
          <w:noProof/>
          <w:sz w:val="20"/>
          <w:szCs w:val="20"/>
        </w:rPr>
        <w:t>6</w:t>
      </w:r>
      <w:r w:rsidRPr="00EB3408">
        <w:rPr>
          <w:sz w:val="20"/>
          <w:szCs w:val="20"/>
        </w:rPr>
        <w:fldChar w:fldCharType="end"/>
      </w:r>
      <w:r w:rsidRPr="00EB3408">
        <w:rPr>
          <w:sz w:val="20"/>
          <w:szCs w:val="20"/>
        </w:rPr>
        <w:t>.</w:t>
      </w:r>
      <w:r w:rsidRPr="00EB3408">
        <w:rPr>
          <w:sz w:val="20"/>
          <w:szCs w:val="20"/>
        </w:rPr>
        <w:fldChar w:fldCharType="begin"/>
      </w:r>
      <w:r w:rsidRPr="00EB3408">
        <w:rPr>
          <w:sz w:val="20"/>
          <w:szCs w:val="20"/>
        </w:rPr>
        <w:instrText xml:space="preserve"> SEQ Rysunek \* ARABIC \s 1 </w:instrText>
      </w:r>
      <w:r w:rsidRPr="00EB3408">
        <w:rPr>
          <w:sz w:val="20"/>
          <w:szCs w:val="20"/>
        </w:rPr>
        <w:fldChar w:fldCharType="separate"/>
      </w:r>
      <w:r w:rsidRPr="00EB3408">
        <w:rPr>
          <w:noProof/>
          <w:sz w:val="20"/>
          <w:szCs w:val="20"/>
        </w:rPr>
        <w:t>1</w:t>
      </w:r>
      <w:r w:rsidRPr="00EB3408">
        <w:rPr>
          <w:sz w:val="20"/>
          <w:szCs w:val="20"/>
        </w:rPr>
        <w:fldChar w:fldCharType="end"/>
      </w:r>
      <w:bookmarkEnd w:id="85"/>
      <w:r w:rsidR="00EB3408" w:rsidRPr="00EB3408">
        <w:rPr>
          <w:sz w:val="20"/>
          <w:szCs w:val="20"/>
        </w:rPr>
        <w:t xml:space="preserve">. </w:t>
      </w:r>
      <w:r w:rsidR="00A52E79" w:rsidRPr="00EB3408">
        <w:rPr>
          <w:sz w:val="20"/>
          <w:szCs w:val="20"/>
        </w:rPr>
        <w:t>Wykres zależności naprężenia od odkształcenia dla próbek</w:t>
      </w:r>
      <w:r w:rsidR="00EB3408">
        <w:rPr>
          <w:sz w:val="20"/>
          <w:szCs w:val="20"/>
        </w:rPr>
        <w:t xml:space="preserve"> ze stopu aluminium</w:t>
      </w:r>
      <w:r w:rsidR="00A52E79" w:rsidRPr="00EB3408">
        <w:rPr>
          <w:sz w:val="20"/>
          <w:szCs w:val="20"/>
        </w:rPr>
        <w:t xml:space="preserve"> zrywanych pod kątem 0, 45 i 90</w:t>
      </w:r>
      <w:r w:rsidR="00A52E79" w:rsidRPr="00EB3408">
        <w:rPr>
          <w:sz w:val="20"/>
          <w:szCs w:val="20"/>
          <w:vertAlign w:val="superscript"/>
        </w:rPr>
        <w:t>o</w:t>
      </w:r>
      <w:r w:rsidR="009F2569" w:rsidRPr="00EB3408">
        <w:rPr>
          <w:sz w:val="20"/>
          <w:szCs w:val="20"/>
        </w:rPr>
        <w:t xml:space="preserve"> w </w:t>
      </w:r>
      <w:r w:rsidR="00A52E79" w:rsidRPr="00EB3408">
        <w:rPr>
          <w:sz w:val="20"/>
          <w:szCs w:val="20"/>
        </w:rPr>
        <w:t>stosu</w:t>
      </w:r>
      <w:r w:rsidR="009F2569" w:rsidRPr="00EB3408">
        <w:rPr>
          <w:sz w:val="20"/>
          <w:szCs w:val="20"/>
        </w:rPr>
        <w:t xml:space="preserve">nku do kierunku </w:t>
      </w:r>
      <w:r w:rsidR="00EB3408">
        <w:rPr>
          <w:sz w:val="20"/>
          <w:szCs w:val="20"/>
        </w:rPr>
        <w:t>odlewania</w:t>
      </w:r>
      <w:bookmarkEnd w:id="86"/>
      <w:bookmarkEnd w:id="87"/>
    </w:p>
    <w:p w:rsidR="00A52E79" w:rsidRDefault="00A52E79" w:rsidP="00A52E79">
      <w:pPr>
        <w:pStyle w:val="Akapitzlist"/>
        <w:spacing w:line="360" w:lineRule="auto"/>
        <w:ind w:left="360"/>
      </w:pPr>
    </w:p>
    <w:p w:rsidR="00E15667" w:rsidRPr="00E15667" w:rsidRDefault="00E15667" w:rsidP="00EB3408">
      <w:pPr>
        <w:pStyle w:val="Nagwek1"/>
      </w:pPr>
      <w:bookmarkStart w:id="88" w:name="_Toc402280102"/>
      <w:r>
        <w:t>PODSUMOWANIE I WNIOSKI KOŃCOWE</w:t>
      </w:r>
      <w:bookmarkEnd w:id="88"/>
    </w:p>
    <w:p w:rsidR="00E15667" w:rsidRDefault="00E15667" w:rsidP="00A52E79">
      <w:pPr>
        <w:spacing w:line="360" w:lineRule="auto"/>
      </w:pPr>
    </w:p>
    <w:p w:rsidR="00632441" w:rsidRPr="00E6346A" w:rsidRDefault="00632441" w:rsidP="00EB3408">
      <w:pPr>
        <w:pStyle w:val="Nagwek1"/>
        <w:numPr>
          <w:ilvl w:val="0"/>
          <w:numId w:val="0"/>
        </w:numPr>
        <w:ind w:left="720"/>
      </w:pPr>
      <w:bookmarkStart w:id="89" w:name="_Toc402280103"/>
      <w:r w:rsidRPr="00E6346A">
        <w:t>SPIS RYSUNKÓW</w:t>
      </w:r>
      <w:bookmarkEnd w:id="89"/>
    </w:p>
    <w:p w:rsidR="00E6346A" w:rsidRDefault="00E6346A" w:rsidP="00632441">
      <w:pPr>
        <w:spacing w:line="360" w:lineRule="auto"/>
        <w:rPr>
          <w:b/>
          <w:sz w:val="28"/>
        </w:rPr>
      </w:pPr>
    </w:p>
    <w:p w:rsidR="00EB3408" w:rsidRPr="00EB3408" w:rsidRDefault="008E638C">
      <w:pPr>
        <w:pStyle w:val="Spisilustracji"/>
        <w:tabs>
          <w:tab w:val="right" w:leader="dot" w:pos="9062"/>
        </w:tabs>
        <w:rPr>
          <w:rFonts w:ascii="Times New Roman" w:hAnsi="Times New Roman" w:cs="Times New Roman"/>
          <w:noProof/>
          <w:sz w:val="20"/>
          <w:szCs w:val="20"/>
        </w:rPr>
      </w:pPr>
      <w:r w:rsidRPr="00EB3408">
        <w:rPr>
          <w:rFonts w:ascii="Times New Roman" w:hAnsi="Times New Roman" w:cs="Times New Roman"/>
          <w:b/>
          <w:sz w:val="20"/>
          <w:szCs w:val="20"/>
        </w:rPr>
        <w:fldChar w:fldCharType="begin"/>
      </w:r>
      <w:r w:rsidR="00632441" w:rsidRPr="00EB3408">
        <w:rPr>
          <w:rFonts w:ascii="Times New Roman" w:hAnsi="Times New Roman" w:cs="Times New Roman"/>
          <w:b/>
          <w:sz w:val="20"/>
          <w:szCs w:val="20"/>
        </w:rPr>
        <w:instrText xml:space="preserve"> TOC \h \z \c "Rysunek" </w:instrText>
      </w:r>
      <w:r w:rsidRPr="00EB3408">
        <w:rPr>
          <w:rFonts w:ascii="Times New Roman" w:hAnsi="Times New Roman" w:cs="Times New Roman"/>
          <w:b/>
          <w:sz w:val="20"/>
          <w:szCs w:val="20"/>
        </w:rPr>
        <w:fldChar w:fldCharType="separate"/>
      </w:r>
      <w:hyperlink w:anchor="_Toc402279027" w:history="1">
        <w:r w:rsidR="00EB3408" w:rsidRPr="00EB3408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Rysunek 5.1. Maszyna wytrzymałościowa Z020 firmy Zwick [1]</w:t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_Toc402279027 \h </w:instrText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t>5</w:t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:rsidR="00EB3408" w:rsidRPr="00EB3408" w:rsidRDefault="000253CB" w:rsidP="00EB3408">
      <w:pPr>
        <w:pStyle w:val="Spisilustracji"/>
        <w:tabs>
          <w:tab w:val="right" w:leader="dot" w:pos="9062"/>
        </w:tabs>
        <w:ind w:left="1134" w:hanging="1134"/>
        <w:rPr>
          <w:rFonts w:ascii="Times New Roman" w:hAnsi="Times New Roman" w:cs="Times New Roman"/>
          <w:noProof/>
          <w:sz w:val="20"/>
          <w:szCs w:val="20"/>
        </w:rPr>
      </w:pPr>
      <w:hyperlink w:anchor="_Toc402279028" w:history="1">
        <w:r w:rsidR="00EB3408" w:rsidRPr="00EB3408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Rysunek 6.1. Wykres zależności naprężenia od odkształcenia dla próbek ze stopu aluminium zrywanych pod kątem 0, 45 i 90</w:t>
        </w:r>
        <w:r w:rsidR="00EB3408" w:rsidRPr="00EB3408">
          <w:rPr>
            <w:rStyle w:val="Hipercze"/>
            <w:rFonts w:ascii="Times New Roman" w:hAnsi="Times New Roman" w:cs="Times New Roman"/>
            <w:noProof/>
            <w:sz w:val="20"/>
            <w:szCs w:val="20"/>
            <w:vertAlign w:val="superscript"/>
          </w:rPr>
          <w:t>o</w:t>
        </w:r>
        <w:r w:rsidR="00EB3408" w:rsidRPr="00EB3408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 xml:space="preserve"> w stosunku do kierunku odlewania</w:t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_Toc402279028 \h </w:instrText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t>6</w:t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:rsidR="00EB7B5A" w:rsidRDefault="008E638C" w:rsidP="00EB3408">
      <w:pPr>
        <w:tabs>
          <w:tab w:val="right" w:leader="dot" w:pos="9072"/>
        </w:tabs>
        <w:ind w:left="993" w:right="283" w:hanging="993"/>
        <w:jc w:val="both"/>
        <w:rPr>
          <w:b/>
          <w:sz w:val="20"/>
          <w:szCs w:val="20"/>
        </w:rPr>
      </w:pPr>
      <w:r w:rsidRPr="00EB3408">
        <w:rPr>
          <w:rFonts w:ascii="Times New Roman" w:hAnsi="Times New Roman" w:cs="Times New Roman"/>
          <w:b/>
          <w:sz w:val="20"/>
          <w:szCs w:val="20"/>
        </w:rPr>
        <w:fldChar w:fldCharType="end"/>
      </w:r>
    </w:p>
    <w:p w:rsidR="00632441" w:rsidRPr="00E6346A" w:rsidRDefault="00632441" w:rsidP="00EB3408">
      <w:pPr>
        <w:pStyle w:val="Nagwek1"/>
        <w:numPr>
          <w:ilvl w:val="0"/>
          <w:numId w:val="0"/>
        </w:numPr>
        <w:ind w:left="720"/>
      </w:pPr>
      <w:bookmarkStart w:id="90" w:name="_Toc402280104"/>
      <w:r w:rsidRPr="00E6346A">
        <w:t>SPIS TABEL</w:t>
      </w:r>
      <w:bookmarkEnd w:id="90"/>
      <w:r w:rsidRPr="00E6346A">
        <w:t xml:space="preserve"> </w:t>
      </w:r>
    </w:p>
    <w:p w:rsidR="00E6346A" w:rsidRPr="00E6346A" w:rsidRDefault="00E6346A" w:rsidP="00E6346A"/>
    <w:p w:rsidR="00EB3408" w:rsidRPr="00EB3408" w:rsidRDefault="008E638C">
      <w:pPr>
        <w:pStyle w:val="Spisilustracji"/>
        <w:tabs>
          <w:tab w:val="right" w:leader="dot" w:pos="9062"/>
        </w:tabs>
        <w:rPr>
          <w:rFonts w:ascii="Times New Roman" w:hAnsi="Times New Roman" w:cs="Times New Roman"/>
          <w:noProof/>
          <w:sz w:val="20"/>
          <w:szCs w:val="20"/>
        </w:rPr>
      </w:pPr>
      <w:r w:rsidRPr="00EB3408">
        <w:rPr>
          <w:rFonts w:ascii="Times New Roman" w:hAnsi="Times New Roman" w:cs="Times New Roman"/>
          <w:b/>
          <w:sz w:val="20"/>
          <w:szCs w:val="20"/>
        </w:rPr>
        <w:fldChar w:fldCharType="begin"/>
      </w:r>
      <w:r w:rsidR="00632441" w:rsidRPr="00EB3408">
        <w:rPr>
          <w:rFonts w:ascii="Times New Roman" w:hAnsi="Times New Roman" w:cs="Times New Roman"/>
          <w:b/>
          <w:sz w:val="20"/>
          <w:szCs w:val="20"/>
        </w:rPr>
        <w:instrText xml:space="preserve"> TOC \h \z \c "Tabela" </w:instrText>
      </w:r>
      <w:r w:rsidRPr="00EB3408">
        <w:rPr>
          <w:rFonts w:ascii="Times New Roman" w:hAnsi="Times New Roman" w:cs="Times New Roman"/>
          <w:b/>
          <w:sz w:val="20"/>
          <w:szCs w:val="20"/>
        </w:rPr>
        <w:fldChar w:fldCharType="separate"/>
      </w:r>
      <w:hyperlink w:anchor="_Toc402279073" w:history="1">
        <w:r w:rsidR="00EB3408" w:rsidRPr="00EB3408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Tabela 6.1. Wyniki badań składu chemicznego aluminium</w:t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_Toc402279073 \h </w:instrText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t>5</w:t>
        </w:r>
        <w:r w:rsidR="00EB3408" w:rsidRPr="00EB3408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:rsidR="00EB7B5A" w:rsidRDefault="008E638C" w:rsidP="009F67A6">
      <w:pPr>
        <w:tabs>
          <w:tab w:val="right" w:leader="dot" w:pos="9072"/>
        </w:tabs>
        <w:spacing w:line="360" w:lineRule="auto"/>
        <w:ind w:left="851" w:right="283" w:hanging="851"/>
        <w:jc w:val="both"/>
        <w:rPr>
          <w:b/>
          <w:sz w:val="28"/>
        </w:rPr>
      </w:pPr>
      <w:r w:rsidRPr="00EB3408">
        <w:rPr>
          <w:rFonts w:ascii="Times New Roman" w:hAnsi="Times New Roman" w:cs="Times New Roman"/>
          <w:b/>
          <w:sz w:val="20"/>
          <w:szCs w:val="20"/>
        </w:rPr>
        <w:lastRenderedPageBreak/>
        <w:fldChar w:fldCharType="end"/>
      </w:r>
    </w:p>
    <w:p w:rsidR="00E6346A" w:rsidRPr="00EB3408" w:rsidRDefault="00632441" w:rsidP="00EB3408">
      <w:pPr>
        <w:pStyle w:val="Nagwek1"/>
        <w:numPr>
          <w:ilvl w:val="0"/>
          <w:numId w:val="0"/>
        </w:numPr>
        <w:ind w:left="720"/>
      </w:pPr>
      <w:bookmarkStart w:id="91" w:name="_Toc402280105"/>
      <w:r w:rsidRPr="00EB3408">
        <w:t>BIBLIOGRAFIA</w:t>
      </w:r>
      <w:bookmarkEnd w:id="91"/>
    </w:p>
    <w:p w:rsidR="00EB7B5A" w:rsidRDefault="00EB7B5A" w:rsidP="00EB7B5A"/>
    <w:p w:rsidR="009F67A6" w:rsidRPr="00AA7079" w:rsidRDefault="009F67A6" w:rsidP="00AA7079">
      <w:pPr>
        <w:pStyle w:val="Bezodstpw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7079">
        <w:rPr>
          <w:rFonts w:ascii="Times New Roman" w:hAnsi="Times New Roman" w:cs="Times New Roman"/>
          <w:noProof/>
          <w:sz w:val="24"/>
          <w:szCs w:val="24"/>
        </w:rPr>
        <w:t xml:space="preserve">[1] Materiały internetowy firmy Zwick (2014): </w:t>
      </w:r>
      <w:r w:rsidRPr="00AA7079">
        <w:rPr>
          <w:rFonts w:ascii="Times New Roman" w:hAnsi="Times New Roman" w:cs="Times New Roman"/>
          <w:i/>
          <w:noProof/>
          <w:sz w:val="24"/>
          <w:szCs w:val="24"/>
        </w:rPr>
        <w:t>http://www.zwick.pl</w:t>
      </w:r>
      <w:r w:rsidR="00EB3408" w:rsidRPr="00AA707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01067" w:rsidRPr="00AA7079" w:rsidRDefault="009F67A6" w:rsidP="00AA7079">
      <w:pPr>
        <w:pStyle w:val="Bezodstpw"/>
        <w:spacing w:line="360" w:lineRule="auto"/>
        <w:ind w:left="426"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7079">
        <w:rPr>
          <w:rFonts w:ascii="Times New Roman" w:hAnsi="Times New Roman" w:cs="Times New Roman"/>
          <w:noProof/>
          <w:sz w:val="24"/>
          <w:szCs w:val="24"/>
        </w:rPr>
        <w:t>[2] Dobrzański</w:t>
      </w:r>
      <w:r w:rsidR="00EB7B5A" w:rsidRPr="00AA7079">
        <w:rPr>
          <w:rFonts w:ascii="Times New Roman" w:hAnsi="Times New Roman" w:cs="Times New Roman"/>
          <w:noProof/>
          <w:sz w:val="24"/>
          <w:szCs w:val="24"/>
        </w:rPr>
        <w:t xml:space="preserve"> L. A.</w:t>
      </w:r>
      <w:r w:rsidRPr="00AA7079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EB7B5A" w:rsidRPr="00AA7079">
        <w:rPr>
          <w:rFonts w:ascii="Times New Roman" w:hAnsi="Times New Roman" w:cs="Times New Roman"/>
          <w:i/>
          <w:iCs/>
          <w:noProof/>
          <w:sz w:val="24"/>
          <w:szCs w:val="24"/>
        </w:rPr>
        <w:t>Materiały inżynierskie i projektowanie materiałów. Podstawy nauki o materiałach i metaloznawstwo.</w:t>
      </w:r>
      <w:r w:rsidRPr="00AA707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B7B5A" w:rsidRPr="00AA7079">
        <w:rPr>
          <w:rFonts w:ascii="Times New Roman" w:hAnsi="Times New Roman" w:cs="Times New Roman"/>
          <w:noProof/>
          <w:sz w:val="24"/>
          <w:szCs w:val="24"/>
        </w:rPr>
        <w:t>W</w:t>
      </w:r>
      <w:r w:rsidRPr="00AA7079">
        <w:rPr>
          <w:rFonts w:ascii="Times New Roman" w:hAnsi="Times New Roman" w:cs="Times New Roman"/>
          <w:noProof/>
          <w:sz w:val="24"/>
          <w:szCs w:val="24"/>
        </w:rPr>
        <w:t xml:space="preserve">ydawnictwo Naukowo – Techniczne, </w:t>
      </w:r>
      <w:r w:rsidR="00AA7079" w:rsidRPr="00AA7079">
        <w:rPr>
          <w:rFonts w:ascii="Times New Roman" w:hAnsi="Times New Roman" w:cs="Times New Roman"/>
          <w:noProof/>
          <w:sz w:val="24"/>
          <w:szCs w:val="24"/>
        </w:rPr>
        <w:t>Warszawa 2006</w:t>
      </w:r>
      <w:r w:rsidRPr="00AA7079">
        <w:rPr>
          <w:rFonts w:ascii="Times New Roman" w:hAnsi="Times New Roman" w:cs="Times New Roman"/>
          <w:noProof/>
          <w:sz w:val="24"/>
          <w:szCs w:val="24"/>
        </w:rPr>
        <w:t>, s. 11-28</w:t>
      </w:r>
    </w:p>
    <w:p w:rsidR="00AA7079" w:rsidRPr="00AA7079" w:rsidRDefault="00AA7079" w:rsidP="00AA7079">
      <w:pPr>
        <w:pStyle w:val="Bezodstpw"/>
        <w:spacing w:line="360" w:lineRule="auto"/>
        <w:ind w:left="426" w:hanging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A7079">
        <w:rPr>
          <w:rFonts w:ascii="Times New Roman" w:eastAsiaTheme="minorHAnsi" w:hAnsi="Times New Roman" w:cs="Times New Roman"/>
          <w:sz w:val="24"/>
          <w:szCs w:val="24"/>
          <w:lang w:eastAsia="en-US"/>
        </w:rPr>
        <w:t>[3</w:t>
      </w:r>
      <w:r w:rsidRPr="00AA70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] Saternus M., Bator J.: </w:t>
      </w:r>
      <w:r w:rsidRPr="00AA707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Metody usuwania zanieczyszczeń z ciekłego aluminium i jego stopów</w:t>
      </w:r>
      <w:r w:rsidRPr="00AA7079">
        <w:rPr>
          <w:rFonts w:ascii="Times New Roman" w:eastAsiaTheme="minorHAnsi" w:hAnsi="Times New Roman" w:cs="Times New Roman"/>
          <w:sz w:val="24"/>
          <w:szCs w:val="24"/>
          <w:lang w:eastAsia="en-US"/>
        </w:rPr>
        <w:t>, Rudy i Metale Nieżelazne, R 49, Nr 4 2004, s.166-172</w:t>
      </w:r>
    </w:p>
    <w:p w:rsidR="00AA7079" w:rsidRPr="00AA7079" w:rsidRDefault="00AA7079" w:rsidP="00AA7079">
      <w:pPr>
        <w:pStyle w:val="Bezodstpw"/>
        <w:spacing w:line="360" w:lineRule="auto"/>
        <w:ind w:left="426" w:hanging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A7079">
        <w:rPr>
          <w:rFonts w:ascii="Times New Roman" w:eastAsiaTheme="minorHAnsi" w:hAnsi="Times New Roman" w:cs="Times New Roman"/>
          <w:sz w:val="24"/>
          <w:szCs w:val="24"/>
          <w:lang w:eastAsia="en-US"/>
        </w:rPr>
        <w:t>[4</w:t>
      </w:r>
      <w:r w:rsidRPr="00AA70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] </w:t>
      </w:r>
      <w:proofErr w:type="spellStart"/>
      <w:r w:rsidRPr="00AA7079">
        <w:rPr>
          <w:rFonts w:ascii="Times New Roman" w:eastAsiaTheme="minorHAnsi" w:hAnsi="Times New Roman" w:cs="Times New Roman"/>
          <w:sz w:val="24"/>
          <w:szCs w:val="24"/>
          <w:lang w:eastAsia="en-US"/>
        </w:rPr>
        <w:t>Knych</w:t>
      </w:r>
      <w:proofErr w:type="spellEnd"/>
      <w:r w:rsidRPr="00AA70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T.: </w:t>
      </w:r>
      <w:r w:rsidRPr="00AA707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Elektroenergetyczne przewody napowietrzne, Teoria-Praktyka-Aplikacje</w:t>
      </w:r>
      <w:r w:rsidRPr="00AA70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Wyd. </w:t>
      </w:r>
      <w:bookmarkStart w:id="92" w:name="_GoBack"/>
      <w:bookmarkEnd w:id="92"/>
      <w:r w:rsidRPr="00AA70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AGH, Kraków 2010, s.429-439 </w:t>
      </w:r>
    </w:p>
    <w:p w:rsidR="00AA7079" w:rsidRPr="00844A47" w:rsidRDefault="00AA7079" w:rsidP="009F67A6">
      <w:pPr>
        <w:ind w:left="284" w:hanging="284"/>
        <w:jc w:val="both"/>
      </w:pPr>
    </w:p>
    <w:sectPr w:rsidR="00AA7079" w:rsidRPr="00844A47" w:rsidSect="00E4196C">
      <w:headerReference w:type="default" r:id="rId13"/>
      <w:pgSz w:w="11906" w:h="16838"/>
      <w:pgMar w:top="1417" w:right="1417" w:bottom="1417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3CB" w:rsidRDefault="000253CB" w:rsidP="00763C2D">
      <w:pPr>
        <w:spacing w:after="0" w:line="240" w:lineRule="auto"/>
      </w:pPr>
      <w:r>
        <w:separator/>
      </w:r>
    </w:p>
  </w:endnote>
  <w:endnote w:type="continuationSeparator" w:id="0">
    <w:p w:rsidR="000253CB" w:rsidRDefault="000253CB" w:rsidP="00763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748104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B3408" w:rsidRPr="00AA7079" w:rsidRDefault="00EB3408">
        <w:pPr>
          <w:pStyle w:val="Stopka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A707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A707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A707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A7079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AA707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3CB" w:rsidRDefault="000253CB" w:rsidP="00763C2D">
      <w:pPr>
        <w:spacing w:after="0" w:line="240" w:lineRule="auto"/>
      </w:pPr>
      <w:r>
        <w:separator/>
      </w:r>
    </w:p>
  </w:footnote>
  <w:footnote w:type="continuationSeparator" w:id="0">
    <w:p w:rsidR="000253CB" w:rsidRDefault="000253CB" w:rsidP="00763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D57" w:rsidRPr="00DF50F0" w:rsidRDefault="00DA0D57" w:rsidP="00DF50F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76E77"/>
    <w:multiLevelType w:val="multilevel"/>
    <w:tmpl w:val="5E80E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25C28E8"/>
    <w:multiLevelType w:val="hybridMultilevel"/>
    <w:tmpl w:val="31FE42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73EB9"/>
    <w:multiLevelType w:val="multilevel"/>
    <w:tmpl w:val="3996B8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90650F6"/>
    <w:multiLevelType w:val="hybridMultilevel"/>
    <w:tmpl w:val="E0D265E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53D9F"/>
    <w:multiLevelType w:val="multilevel"/>
    <w:tmpl w:val="5E80E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3500D20"/>
    <w:multiLevelType w:val="hybridMultilevel"/>
    <w:tmpl w:val="67B4EBCC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>
    <w:nsid w:val="18831607"/>
    <w:multiLevelType w:val="hybridMultilevel"/>
    <w:tmpl w:val="7DA20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107138"/>
    <w:multiLevelType w:val="multilevel"/>
    <w:tmpl w:val="977E39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1E9F037A"/>
    <w:multiLevelType w:val="hybridMultilevel"/>
    <w:tmpl w:val="37A2B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3F7555"/>
    <w:multiLevelType w:val="multilevel"/>
    <w:tmpl w:val="32C636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i w:val="0"/>
        <w:color w:val="auto"/>
        <w:sz w:val="28"/>
      </w:rPr>
    </w:lvl>
    <w:lvl w:ilvl="1">
      <w:start w:val="1"/>
      <w:numFmt w:val="decimal"/>
      <w:lvlText w:val="%1.%2."/>
      <w:lvlJc w:val="left"/>
      <w:pPr>
        <w:ind w:left="876" w:hanging="4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i w:val="0"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  <w:i w:val="0"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  <w:i w:val="0"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  <w:i w:val="0"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  <w:i w:val="0"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  <w:i w:val="0"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  <w:i w:val="0"/>
        <w:color w:val="auto"/>
        <w:sz w:val="28"/>
      </w:rPr>
    </w:lvl>
  </w:abstractNum>
  <w:abstractNum w:abstractNumId="10">
    <w:nsid w:val="2C9C221B"/>
    <w:multiLevelType w:val="multilevel"/>
    <w:tmpl w:val="5E80E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DDE5A7D"/>
    <w:multiLevelType w:val="multilevel"/>
    <w:tmpl w:val="9FECC7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DDE68C1"/>
    <w:multiLevelType w:val="multilevel"/>
    <w:tmpl w:val="ED988A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F227439"/>
    <w:multiLevelType w:val="hybridMultilevel"/>
    <w:tmpl w:val="0622A624"/>
    <w:lvl w:ilvl="0" w:tplc="1DC0C34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F4069EB"/>
    <w:multiLevelType w:val="multilevel"/>
    <w:tmpl w:val="99141836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"/>
      <w:isLgl/>
      <w:lvlText w:val="%1.%2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303217C8"/>
    <w:multiLevelType w:val="multilevel"/>
    <w:tmpl w:val="341EB0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B0C7B55"/>
    <w:multiLevelType w:val="multilevel"/>
    <w:tmpl w:val="5E80E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3C473C49"/>
    <w:multiLevelType w:val="multilevel"/>
    <w:tmpl w:val="66C61D5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C832AFD"/>
    <w:multiLevelType w:val="hybridMultilevel"/>
    <w:tmpl w:val="5DD08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FB05ED"/>
    <w:multiLevelType w:val="multilevel"/>
    <w:tmpl w:val="E77650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E2E342C"/>
    <w:multiLevelType w:val="multilevel"/>
    <w:tmpl w:val="ED988A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0D62679"/>
    <w:multiLevelType w:val="multilevel"/>
    <w:tmpl w:val="66C61D5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462C5484"/>
    <w:multiLevelType w:val="multilevel"/>
    <w:tmpl w:val="66C61D5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4FAE0948"/>
    <w:multiLevelType w:val="hybridMultilevel"/>
    <w:tmpl w:val="0622A624"/>
    <w:lvl w:ilvl="0" w:tplc="1DC0C34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2C23294"/>
    <w:multiLevelType w:val="multilevel"/>
    <w:tmpl w:val="66C61D5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54F91DDE"/>
    <w:multiLevelType w:val="multilevel"/>
    <w:tmpl w:val="5E80E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5BF176EA"/>
    <w:multiLevelType w:val="multilevel"/>
    <w:tmpl w:val="5E80E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61BA7127"/>
    <w:multiLevelType w:val="multilevel"/>
    <w:tmpl w:val="ED988A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5F23756"/>
    <w:multiLevelType w:val="hybridMultilevel"/>
    <w:tmpl w:val="3AEE39CC"/>
    <w:lvl w:ilvl="0" w:tplc="1DC0C34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0353CE"/>
    <w:multiLevelType w:val="multilevel"/>
    <w:tmpl w:val="66C61D5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6A3F3F2F"/>
    <w:multiLevelType w:val="multilevel"/>
    <w:tmpl w:val="94DC2E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sz w:val="32"/>
        <w:szCs w:val="22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1">
    <w:nsid w:val="6D6C1ADC"/>
    <w:multiLevelType w:val="multilevel"/>
    <w:tmpl w:val="66C61D5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70BD46AC"/>
    <w:multiLevelType w:val="multilevel"/>
    <w:tmpl w:val="C206E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5"/>
  </w:num>
  <w:num w:numId="7">
    <w:abstractNumId w:val="27"/>
  </w:num>
  <w:num w:numId="8">
    <w:abstractNumId w:val="20"/>
  </w:num>
  <w:num w:numId="9">
    <w:abstractNumId w:val="9"/>
  </w:num>
  <w:num w:numId="10">
    <w:abstractNumId w:val="3"/>
  </w:num>
  <w:num w:numId="11">
    <w:abstractNumId w:val="14"/>
  </w:num>
  <w:num w:numId="12">
    <w:abstractNumId w:val="21"/>
  </w:num>
  <w:num w:numId="13">
    <w:abstractNumId w:val="11"/>
  </w:num>
  <w:num w:numId="14">
    <w:abstractNumId w:val="30"/>
  </w:num>
  <w:num w:numId="15">
    <w:abstractNumId w:val="1"/>
  </w:num>
  <w:num w:numId="16">
    <w:abstractNumId w:val="19"/>
  </w:num>
  <w:num w:numId="17">
    <w:abstractNumId w:val="7"/>
  </w:num>
  <w:num w:numId="18">
    <w:abstractNumId w:val="23"/>
  </w:num>
  <w:num w:numId="19">
    <w:abstractNumId w:val="6"/>
  </w:num>
  <w:num w:numId="20">
    <w:abstractNumId w:val="13"/>
  </w:num>
  <w:num w:numId="21">
    <w:abstractNumId w:val="28"/>
  </w:num>
  <w:num w:numId="22">
    <w:abstractNumId w:val="31"/>
  </w:num>
  <w:num w:numId="23">
    <w:abstractNumId w:val="22"/>
  </w:num>
  <w:num w:numId="24">
    <w:abstractNumId w:val="29"/>
  </w:num>
  <w:num w:numId="25">
    <w:abstractNumId w:val="17"/>
  </w:num>
  <w:num w:numId="26">
    <w:abstractNumId w:val="32"/>
  </w:num>
  <w:num w:numId="27">
    <w:abstractNumId w:val="24"/>
  </w:num>
  <w:num w:numId="28">
    <w:abstractNumId w:val="0"/>
  </w:num>
  <w:num w:numId="29">
    <w:abstractNumId w:val="26"/>
  </w:num>
  <w:num w:numId="30">
    <w:abstractNumId w:val="16"/>
  </w:num>
  <w:num w:numId="31">
    <w:abstractNumId w:val="25"/>
  </w:num>
  <w:num w:numId="32">
    <w:abstractNumId w:val="10"/>
  </w:num>
  <w:num w:numId="33">
    <w:abstractNumId w:val="4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4DB"/>
    <w:rsid w:val="00000F4C"/>
    <w:rsid w:val="00001067"/>
    <w:rsid w:val="000253CB"/>
    <w:rsid w:val="000347A2"/>
    <w:rsid w:val="0003730F"/>
    <w:rsid w:val="0005006D"/>
    <w:rsid w:val="00063DC8"/>
    <w:rsid w:val="00086275"/>
    <w:rsid w:val="000B46F2"/>
    <w:rsid w:val="000B5685"/>
    <w:rsid w:val="000B74DC"/>
    <w:rsid w:val="000D01E7"/>
    <w:rsid w:val="000D11D9"/>
    <w:rsid w:val="000D1B30"/>
    <w:rsid w:val="000D6D31"/>
    <w:rsid w:val="000E61A3"/>
    <w:rsid w:val="00100DD6"/>
    <w:rsid w:val="00105935"/>
    <w:rsid w:val="00105CB6"/>
    <w:rsid w:val="00123807"/>
    <w:rsid w:val="0012387C"/>
    <w:rsid w:val="001522A1"/>
    <w:rsid w:val="001733E2"/>
    <w:rsid w:val="001820D2"/>
    <w:rsid w:val="00183996"/>
    <w:rsid w:val="00186250"/>
    <w:rsid w:val="001B6B43"/>
    <w:rsid w:val="001C67C2"/>
    <w:rsid w:val="001E28F3"/>
    <w:rsid w:val="001F4DFD"/>
    <w:rsid w:val="0020551A"/>
    <w:rsid w:val="00212FD7"/>
    <w:rsid w:val="0024152B"/>
    <w:rsid w:val="0027073C"/>
    <w:rsid w:val="002A2BE3"/>
    <w:rsid w:val="002A555C"/>
    <w:rsid w:val="002B1A8E"/>
    <w:rsid w:val="002B2BE9"/>
    <w:rsid w:val="002D29E8"/>
    <w:rsid w:val="002F6351"/>
    <w:rsid w:val="00312C29"/>
    <w:rsid w:val="00322D8E"/>
    <w:rsid w:val="00323BB2"/>
    <w:rsid w:val="00331EA1"/>
    <w:rsid w:val="003324FD"/>
    <w:rsid w:val="00335AC3"/>
    <w:rsid w:val="003459AF"/>
    <w:rsid w:val="0035175D"/>
    <w:rsid w:val="003572BD"/>
    <w:rsid w:val="00362315"/>
    <w:rsid w:val="0037157A"/>
    <w:rsid w:val="00371610"/>
    <w:rsid w:val="00375CC7"/>
    <w:rsid w:val="003800A2"/>
    <w:rsid w:val="00382ABB"/>
    <w:rsid w:val="003838F7"/>
    <w:rsid w:val="003A6337"/>
    <w:rsid w:val="003B1747"/>
    <w:rsid w:val="003B67F1"/>
    <w:rsid w:val="003C20B1"/>
    <w:rsid w:val="003C78AB"/>
    <w:rsid w:val="003D0746"/>
    <w:rsid w:val="003E1C6A"/>
    <w:rsid w:val="003F6365"/>
    <w:rsid w:val="00400D09"/>
    <w:rsid w:val="004053BA"/>
    <w:rsid w:val="00435718"/>
    <w:rsid w:val="00441466"/>
    <w:rsid w:val="00457808"/>
    <w:rsid w:val="004715A6"/>
    <w:rsid w:val="00477E93"/>
    <w:rsid w:val="00484505"/>
    <w:rsid w:val="004903B9"/>
    <w:rsid w:val="00500AAA"/>
    <w:rsid w:val="005121CB"/>
    <w:rsid w:val="00517A8C"/>
    <w:rsid w:val="00522F43"/>
    <w:rsid w:val="005230EB"/>
    <w:rsid w:val="00524CD6"/>
    <w:rsid w:val="0054528B"/>
    <w:rsid w:val="00546356"/>
    <w:rsid w:val="00566118"/>
    <w:rsid w:val="0057011F"/>
    <w:rsid w:val="0057407A"/>
    <w:rsid w:val="005A22C8"/>
    <w:rsid w:val="005A53C0"/>
    <w:rsid w:val="005B2BBA"/>
    <w:rsid w:val="005C1E22"/>
    <w:rsid w:val="005C6580"/>
    <w:rsid w:val="005D4469"/>
    <w:rsid w:val="005E0602"/>
    <w:rsid w:val="006026E6"/>
    <w:rsid w:val="006113A5"/>
    <w:rsid w:val="00612D1D"/>
    <w:rsid w:val="00620713"/>
    <w:rsid w:val="00632441"/>
    <w:rsid w:val="00636D9D"/>
    <w:rsid w:val="006406D3"/>
    <w:rsid w:val="00640BA9"/>
    <w:rsid w:val="0065186F"/>
    <w:rsid w:val="00655340"/>
    <w:rsid w:val="00663B8E"/>
    <w:rsid w:val="00672149"/>
    <w:rsid w:val="0067550F"/>
    <w:rsid w:val="0068194B"/>
    <w:rsid w:val="006832B2"/>
    <w:rsid w:val="006A2D06"/>
    <w:rsid w:val="006C3517"/>
    <w:rsid w:val="006D4A83"/>
    <w:rsid w:val="006D4E48"/>
    <w:rsid w:val="006E6D83"/>
    <w:rsid w:val="006E7EFE"/>
    <w:rsid w:val="00711FC4"/>
    <w:rsid w:val="00712428"/>
    <w:rsid w:val="00713AD4"/>
    <w:rsid w:val="00725CC4"/>
    <w:rsid w:val="00763C2D"/>
    <w:rsid w:val="007B2AB9"/>
    <w:rsid w:val="007B3B20"/>
    <w:rsid w:val="007B5A11"/>
    <w:rsid w:val="007C63C7"/>
    <w:rsid w:val="007D285F"/>
    <w:rsid w:val="007D39A2"/>
    <w:rsid w:val="007F4B65"/>
    <w:rsid w:val="008024DB"/>
    <w:rsid w:val="0082257B"/>
    <w:rsid w:val="00826A24"/>
    <w:rsid w:val="00826CF4"/>
    <w:rsid w:val="00833615"/>
    <w:rsid w:val="00836316"/>
    <w:rsid w:val="008373D2"/>
    <w:rsid w:val="00844A47"/>
    <w:rsid w:val="00855259"/>
    <w:rsid w:val="00875DB0"/>
    <w:rsid w:val="008A2AEB"/>
    <w:rsid w:val="008A5230"/>
    <w:rsid w:val="008C5336"/>
    <w:rsid w:val="008C6359"/>
    <w:rsid w:val="008D4C9E"/>
    <w:rsid w:val="008E2BC3"/>
    <w:rsid w:val="008E32F9"/>
    <w:rsid w:val="008E3FBB"/>
    <w:rsid w:val="008E638C"/>
    <w:rsid w:val="008F1550"/>
    <w:rsid w:val="009063DC"/>
    <w:rsid w:val="009217CB"/>
    <w:rsid w:val="00923D06"/>
    <w:rsid w:val="00923E6F"/>
    <w:rsid w:val="00935946"/>
    <w:rsid w:val="0098266B"/>
    <w:rsid w:val="00994716"/>
    <w:rsid w:val="009A6B95"/>
    <w:rsid w:val="009C449A"/>
    <w:rsid w:val="009C5B7C"/>
    <w:rsid w:val="009D04A3"/>
    <w:rsid w:val="009D79F7"/>
    <w:rsid w:val="009E2140"/>
    <w:rsid w:val="009E2B6C"/>
    <w:rsid w:val="009E338F"/>
    <w:rsid w:val="009E4226"/>
    <w:rsid w:val="009F2569"/>
    <w:rsid w:val="009F67A6"/>
    <w:rsid w:val="00A07BFF"/>
    <w:rsid w:val="00A16780"/>
    <w:rsid w:val="00A413CE"/>
    <w:rsid w:val="00A45977"/>
    <w:rsid w:val="00A52E79"/>
    <w:rsid w:val="00A5485F"/>
    <w:rsid w:val="00A6213C"/>
    <w:rsid w:val="00A6240F"/>
    <w:rsid w:val="00A76148"/>
    <w:rsid w:val="00A81D84"/>
    <w:rsid w:val="00A956C2"/>
    <w:rsid w:val="00AA2901"/>
    <w:rsid w:val="00AA7079"/>
    <w:rsid w:val="00AB607E"/>
    <w:rsid w:val="00AD0267"/>
    <w:rsid w:val="00AD04A0"/>
    <w:rsid w:val="00AD2094"/>
    <w:rsid w:val="00AE4EA9"/>
    <w:rsid w:val="00AE6D04"/>
    <w:rsid w:val="00AE740F"/>
    <w:rsid w:val="00AF4537"/>
    <w:rsid w:val="00AF660C"/>
    <w:rsid w:val="00B059B4"/>
    <w:rsid w:val="00B208A0"/>
    <w:rsid w:val="00B40EAD"/>
    <w:rsid w:val="00B52B2C"/>
    <w:rsid w:val="00B75255"/>
    <w:rsid w:val="00B8558E"/>
    <w:rsid w:val="00B8749F"/>
    <w:rsid w:val="00BB1628"/>
    <w:rsid w:val="00BB1808"/>
    <w:rsid w:val="00BB3B80"/>
    <w:rsid w:val="00BC5B8C"/>
    <w:rsid w:val="00BC6E43"/>
    <w:rsid w:val="00BD220D"/>
    <w:rsid w:val="00BE1EAD"/>
    <w:rsid w:val="00BE3D78"/>
    <w:rsid w:val="00BE5EF7"/>
    <w:rsid w:val="00BF74DB"/>
    <w:rsid w:val="00C01BE2"/>
    <w:rsid w:val="00C131F4"/>
    <w:rsid w:val="00C37266"/>
    <w:rsid w:val="00C44093"/>
    <w:rsid w:val="00C442B1"/>
    <w:rsid w:val="00C44EA4"/>
    <w:rsid w:val="00C72CD4"/>
    <w:rsid w:val="00C74C63"/>
    <w:rsid w:val="00C74EC3"/>
    <w:rsid w:val="00C86122"/>
    <w:rsid w:val="00C86A1C"/>
    <w:rsid w:val="00CA3C40"/>
    <w:rsid w:val="00CB3775"/>
    <w:rsid w:val="00CB57CF"/>
    <w:rsid w:val="00CB79E5"/>
    <w:rsid w:val="00CC7826"/>
    <w:rsid w:val="00CE1C3B"/>
    <w:rsid w:val="00CE425F"/>
    <w:rsid w:val="00CE6FCE"/>
    <w:rsid w:val="00CF354D"/>
    <w:rsid w:val="00D05539"/>
    <w:rsid w:val="00D13BB4"/>
    <w:rsid w:val="00D21743"/>
    <w:rsid w:val="00D23669"/>
    <w:rsid w:val="00D5595A"/>
    <w:rsid w:val="00D77ED3"/>
    <w:rsid w:val="00DA0D57"/>
    <w:rsid w:val="00DB1726"/>
    <w:rsid w:val="00DC2E9F"/>
    <w:rsid w:val="00DC7BDE"/>
    <w:rsid w:val="00DE336D"/>
    <w:rsid w:val="00DF3D60"/>
    <w:rsid w:val="00DF50F0"/>
    <w:rsid w:val="00E15667"/>
    <w:rsid w:val="00E15958"/>
    <w:rsid w:val="00E24797"/>
    <w:rsid w:val="00E25524"/>
    <w:rsid w:val="00E36B72"/>
    <w:rsid w:val="00E4196C"/>
    <w:rsid w:val="00E43BCE"/>
    <w:rsid w:val="00E6346A"/>
    <w:rsid w:val="00E75055"/>
    <w:rsid w:val="00E847DD"/>
    <w:rsid w:val="00EA3C74"/>
    <w:rsid w:val="00EA7423"/>
    <w:rsid w:val="00EB3408"/>
    <w:rsid w:val="00EB7B5A"/>
    <w:rsid w:val="00ED7721"/>
    <w:rsid w:val="00EF291C"/>
    <w:rsid w:val="00F022B8"/>
    <w:rsid w:val="00F07305"/>
    <w:rsid w:val="00F10487"/>
    <w:rsid w:val="00F1174A"/>
    <w:rsid w:val="00F24BDB"/>
    <w:rsid w:val="00F54943"/>
    <w:rsid w:val="00F768E4"/>
    <w:rsid w:val="00F83B9E"/>
    <w:rsid w:val="00FE11ED"/>
    <w:rsid w:val="00FF16E8"/>
    <w:rsid w:val="00FF640E"/>
    <w:rsid w:val="00FF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Akapitzlist"/>
    <w:next w:val="Normalny"/>
    <w:link w:val="Nagwek1Znak"/>
    <w:uiPriority w:val="9"/>
    <w:qFormat/>
    <w:rsid w:val="00C131F4"/>
    <w:pPr>
      <w:numPr>
        <w:numId w:val="11"/>
      </w:numPr>
      <w:spacing w:after="0"/>
      <w:jc w:val="both"/>
      <w:outlineLvl w:val="0"/>
    </w:pPr>
    <w:rPr>
      <w:rFonts w:ascii="Times New Roman" w:hAnsi="Times New Roman" w:cs="Times New Roman"/>
      <w:b/>
      <w:sz w:val="32"/>
      <w:szCs w:val="32"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5121CB"/>
    <w:pPr>
      <w:numPr>
        <w:ilvl w:val="1"/>
        <w:numId w:val="11"/>
      </w:numPr>
      <w:ind w:left="993" w:hanging="633"/>
      <w:jc w:val="both"/>
      <w:outlineLvl w:val="1"/>
    </w:pPr>
    <w:rPr>
      <w:rFonts w:ascii="Times New Roman" w:hAnsi="Times New Roman" w:cs="Times New Roman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247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24DB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5121CB"/>
    <w:pPr>
      <w:spacing w:line="240" w:lineRule="auto"/>
    </w:pPr>
    <w:rPr>
      <w:rFonts w:ascii="Times New Roman" w:hAnsi="Times New Roman" w:cs="Times New Roman"/>
      <w:bCs/>
      <w:color w:val="000000" w:themeColor="text1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4DB"/>
    <w:rPr>
      <w:rFonts w:ascii="Tahoma" w:hAnsi="Tahoma" w:cs="Tahoma"/>
      <w:sz w:val="16"/>
      <w:szCs w:val="16"/>
    </w:rPr>
  </w:style>
  <w:style w:type="character" w:customStyle="1" w:styleId="Teksttreci7">
    <w:name w:val="Tekst treści (7)_"/>
    <w:basedOn w:val="Domylnaczcionkaakapitu"/>
    <w:link w:val="Teksttreci70"/>
    <w:rsid w:val="00F10487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F10487"/>
    <w:rPr>
      <w:rFonts w:ascii="Sylfaen" w:eastAsia="Sylfaen" w:hAnsi="Sylfaen" w:cs="Sylfaen"/>
      <w:sz w:val="12"/>
      <w:szCs w:val="12"/>
      <w:shd w:val="clear" w:color="auto" w:fill="FFFFFF"/>
    </w:rPr>
  </w:style>
  <w:style w:type="character" w:customStyle="1" w:styleId="Teksttreci4TimesNewRoman65ptBezkursywy">
    <w:name w:val="Tekst treści (4) + Times New Roman;6;5 pt;Bez kursywy"/>
    <w:basedOn w:val="Teksttreci4"/>
    <w:rsid w:val="00F10487"/>
    <w:rPr>
      <w:rFonts w:ascii="Times New Roman" w:eastAsia="Times New Roman" w:hAnsi="Times New Roman" w:cs="Times New Roman"/>
      <w:i/>
      <w:iCs/>
      <w:sz w:val="13"/>
      <w:szCs w:val="13"/>
      <w:shd w:val="clear" w:color="auto" w:fill="FFFFFF"/>
    </w:rPr>
  </w:style>
  <w:style w:type="character" w:customStyle="1" w:styleId="Teksttreci4Batang">
    <w:name w:val="Tekst treści (4) + Batang"/>
    <w:basedOn w:val="Teksttreci4"/>
    <w:rsid w:val="00F10487"/>
    <w:rPr>
      <w:rFonts w:ascii="Batang" w:eastAsia="Batang" w:hAnsi="Batang" w:cs="Batang"/>
      <w:sz w:val="12"/>
      <w:szCs w:val="12"/>
      <w:shd w:val="clear" w:color="auto" w:fill="FFFFFF"/>
    </w:rPr>
  </w:style>
  <w:style w:type="paragraph" w:customStyle="1" w:styleId="Teksttreci70">
    <w:name w:val="Tekst treści (7)"/>
    <w:basedOn w:val="Normalny"/>
    <w:link w:val="Teksttreci7"/>
    <w:rsid w:val="00F10487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Teksttreci40">
    <w:name w:val="Tekst treści (4)"/>
    <w:basedOn w:val="Normalny"/>
    <w:link w:val="Teksttreci4"/>
    <w:rsid w:val="00F10487"/>
    <w:pPr>
      <w:shd w:val="clear" w:color="auto" w:fill="FFFFFF"/>
      <w:spacing w:after="180" w:line="0" w:lineRule="atLeast"/>
    </w:pPr>
    <w:rPr>
      <w:rFonts w:ascii="Sylfaen" w:eastAsia="Sylfaen" w:hAnsi="Sylfaen" w:cs="Sylfaen"/>
      <w:sz w:val="12"/>
      <w:szCs w:val="12"/>
    </w:rPr>
  </w:style>
  <w:style w:type="character" w:customStyle="1" w:styleId="Nagwek1Znak">
    <w:name w:val="Nagłówek 1 Znak"/>
    <w:basedOn w:val="Domylnaczcionkaakapitu"/>
    <w:link w:val="Nagwek1"/>
    <w:uiPriority w:val="9"/>
    <w:rsid w:val="00C131F4"/>
    <w:rPr>
      <w:rFonts w:ascii="Times New Roman" w:hAnsi="Times New Roman" w:cs="Times New Roman"/>
      <w:b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B1808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BB1808"/>
    <w:pPr>
      <w:spacing w:after="0"/>
      <w:ind w:left="220"/>
    </w:pPr>
    <w:rPr>
      <w:smallCap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AA7079"/>
    <w:pPr>
      <w:tabs>
        <w:tab w:val="left" w:pos="440"/>
        <w:tab w:val="right" w:leader="dot" w:pos="9062"/>
      </w:tabs>
      <w:spacing w:before="120" w:after="120" w:line="360" w:lineRule="auto"/>
      <w:jc w:val="center"/>
    </w:pPr>
    <w:rPr>
      <w:rFonts w:ascii="Times New Roman" w:hAnsi="Times New Roman" w:cs="Times New Roman"/>
      <w:b/>
      <w:bCs/>
      <w:caps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BB1808"/>
    <w:pPr>
      <w:spacing w:after="0"/>
      <w:ind w:left="440"/>
    </w:pPr>
    <w:rPr>
      <w:i/>
      <w:i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BB1808"/>
    <w:rPr>
      <w:color w:val="0000FF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BB1808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BB1808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BB1808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BB1808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BB1808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BB1808"/>
    <w:pPr>
      <w:spacing w:after="0"/>
      <w:ind w:left="1760"/>
    </w:pPr>
    <w:rPr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63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3C2D"/>
  </w:style>
  <w:style w:type="paragraph" w:styleId="Stopka">
    <w:name w:val="footer"/>
    <w:basedOn w:val="Normalny"/>
    <w:link w:val="StopkaZnak"/>
    <w:uiPriority w:val="99"/>
    <w:unhideWhenUsed/>
    <w:rsid w:val="00763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3C2D"/>
  </w:style>
  <w:style w:type="table" w:styleId="Tabela-Siatka">
    <w:name w:val="Table Grid"/>
    <w:basedOn w:val="Standardowy"/>
    <w:uiPriority w:val="59"/>
    <w:rsid w:val="005C658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ia">
    <w:name w:val="Bibliography"/>
    <w:basedOn w:val="Normalny"/>
    <w:next w:val="Normalny"/>
    <w:uiPriority w:val="37"/>
    <w:unhideWhenUsed/>
    <w:rsid w:val="00A52E79"/>
  </w:style>
  <w:style w:type="paragraph" w:styleId="Spisilustracji">
    <w:name w:val="table of figures"/>
    <w:basedOn w:val="Normalny"/>
    <w:next w:val="Normalny"/>
    <w:uiPriority w:val="99"/>
    <w:unhideWhenUsed/>
    <w:rsid w:val="00632441"/>
    <w:pPr>
      <w:spacing w:after="0"/>
    </w:pPr>
  </w:style>
  <w:style w:type="character" w:customStyle="1" w:styleId="apple-converted-space">
    <w:name w:val="apple-converted-space"/>
    <w:rsid w:val="008A2AEB"/>
  </w:style>
  <w:style w:type="paragraph" w:styleId="Bezodstpw">
    <w:name w:val="No Spacing"/>
    <w:uiPriority w:val="1"/>
    <w:qFormat/>
    <w:rsid w:val="006113A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D4C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D4C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4C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4C9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4C9E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2479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DA0D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5121CB"/>
    <w:rPr>
      <w:rFonts w:ascii="Times New Roman" w:hAnsi="Times New Roman" w:cs="Times New Roman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Akapitzlist"/>
    <w:next w:val="Normalny"/>
    <w:link w:val="Nagwek1Znak"/>
    <w:uiPriority w:val="9"/>
    <w:qFormat/>
    <w:rsid w:val="00C131F4"/>
    <w:pPr>
      <w:numPr>
        <w:numId w:val="11"/>
      </w:numPr>
      <w:spacing w:after="0"/>
      <w:jc w:val="both"/>
      <w:outlineLvl w:val="0"/>
    </w:pPr>
    <w:rPr>
      <w:rFonts w:ascii="Times New Roman" w:hAnsi="Times New Roman" w:cs="Times New Roman"/>
      <w:b/>
      <w:sz w:val="32"/>
      <w:szCs w:val="32"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5121CB"/>
    <w:pPr>
      <w:numPr>
        <w:ilvl w:val="1"/>
        <w:numId w:val="11"/>
      </w:numPr>
      <w:ind w:left="993" w:hanging="633"/>
      <w:jc w:val="both"/>
      <w:outlineLvl w:val="1"/>
    </w:pPr>
    <w:rPr>
      <w:rFonts w:ascii="Times New Roman" w:hAnsi="Times New Roman" w:cs="Times New Roman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247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24DB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5121CB"/>
    <w:pPr>
      <w:spacing w:line="240" w:lineRule="auto"/>
    </w:pPr>
    <w:rPr>
      <w:rFonts w:ascii="Times New Roman" w:hAnsi="Times New Roman" w:cs="Times New Roman"/>
      <w:bCs/>
      <w:color w:val="000000" w:themeColor="text1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4DB"/>
    <w:rPr>
      <w:rFonts w:ascii="Tahoma" w:hAnsi="Tahoma" w:cs="Tahoma"/>
      <w:sz w:val="16"/>
      <w:szCs w:val="16"/>
    </w:rPr>
  </w:style>
  <w:style w:type="character" w:customStyle="1" w:styleId="Teksttreci7">
    <w:name w:val="Tekst treści (7)_"/>
    <w:basedOn w:val="Domylnaczcionkaakapitu"/>
    <w:link w:val="Teksttreci70"/>
    <w:rsid w:val="00F10487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F10487"/>
    <w:rPr>
      <w:rFonts w:ascii="Sylfaen" w:eastAsia="Sylfaen" w:hAnsi="Sylfaen" w:cs="Sylfaen"/>
      <w:sz w:val="12"/>
      <w:szCs w:val="12"/>
      <w:shd w:val="clear" w:color="auto" w:fill="FFFFFF"/>
    </w:rPr>
  </w:style>
  <w:style w:type="character" w:customStyle="1" w:styleId="Teksttreci4TimesNewRoman65ptBezkursywy">
    <w:name w:val="Tekst treści (4) + Times New Roman;6;5 pt;Bez kursywy"/>
    <w:basedOn w:val="Teksttreci4"/>
    <w:rsid w:val="00F10487"/>
    <w:rPr>
      <w:rFonts w:ascii="Times New Roman" w:eastAsia="Times New Roman" w:hAnsi="Times New Roman" w:cs="Times New Roman"/>
      <w:i/>
      <w:iCs/>
      <w:sz w:val="13"/>
      <w:szCs w:val="13"/>
      <w:shd w:val="clear" w:color="auto" w:fill="FFFFFF"/>
    </w:rPr>
  </w:style>
  <w:style w:type="character" w:customStyle="1" w:styleId="Teksttreci4Batang">
    <w:name w:val="Tekst treści (4) + Batang"/>
    <w:basedOn w:val="Teksttreci4"/>
    <w:rsid w:val="00F10487"/>
    <w:rPr>
      <w:rFonts w:ascii="Batang" w:eastAsia="Batang" w:hAnsi="Batang" w:cs="Batang"/>
      <w:sz w:val="12"/>
      <w:szCs w:val="12"/>
      <w:shd w:val="clear" w:color="auto" w:fill="FFFFFF"/>
    </w:rPr>
  </w:style>
  <w:style w:type="paragraph" w:customStyle="1" w:styleId="Teksttreci70">
    <w:name w:val="Tekst treści (7)"/>
    <w:basedOn w:val="Normalny"/>
    <w:link w:val="Teksttreci7"/>
    <w:rsid w:val="00F10487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Teksttreci40">
    <w:name w:val="Tekst treści (4)"/>
    <w:basedOn w:val="Normalny"/>
    <w:link w:val="Teksttreci4"/>
    <w:rsid w:val="00F10487"/>
    <w:pPr>
      <w:shd w:val="clear" w:color="auto" w:fill="FFFFFF"/>
      <w:spacing w:after="180" w:line="0" w:lineRule="atLeast"/>
    </w:pPr>
    <w:rPr>
      <w:rFonts w:ascii="Sylfaen" w:eastAsia="Sylfaen" w:hAnsi="Sylfaen" w:cs="Sylfaen"/>
      <w:sz w:val="12"/>
      <w:szCs w:val="12"/>
    </w:rPr>
  </w:style>
  <w:style w:type="character" w:customStyle="1" w:styleId="Nagwek1Znak">
    <w:name w:val="Nagłówek 1 Znak"/>
    <w:basedOn w:val="Domylnaczcionkaakapitu"/>
    <w:link w:val="Nagwek1"/>
    <w:uiPriority w:val="9"/>
    <w:rsid w:val="00C131F4"/>
    <w:rPr>
      <w:rFonts w:ascii="Times New Roman" w:hAnsi="Times New Roman" w:cs="Times New Roman"/>
      <w:b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B1808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BB1808"/>
    <w:pPr>
      <w:spacing w:after="0"/>
      <w:ind w:left="220"/>
    </w:pPr>
    <w:rPr>
      <w:smallCap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AA7079"/>
    <w:pPr>
      <w:tabs>
        <w:tab w:val="left" w:pos="440"/>
        <w:tab w:val="right" w:leader="dot" w:pos="9062"/>
      </w:tabs>
      <w:spacing w:before="120" w:after="120" w:line="360" w:lineRule="auto"/>
      <w:jc w:val="center"/>
    </w:pPr>
    <w:rPr>
      <w:rFonts w:ascii="Times New Roman" w:hAnsi="Times New Roman" w:cs="Times New Roman"/>
      <w:b/>
      <w:bCs/>
      <w:caps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BB1808"/>
    <w:pPr>
      <w:spacing w:after="0"/>
      <w:ind w:left="440"/>
    </w:pPr>
    <w:rPr>
      <w:i/>
      <w:i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BB1808"/>
    <w:rPr>
      <w:color w:val="0000FF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BB1808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BB1808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BB1808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BB1808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BB1808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BB1808"/>
    <w:pPr>
      <w:spacing w:after="0"/>
      <w:ind w:left="1760"/>
    </w:pPr>
    <w:rPr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63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3C2D"/>
  </w:style>
  <w:style w:type="paragraph" w:styleId="Stopka">
    <w:name w:val="footer"/>
    <w:basedOn w:val="Normalny"/>
    <w:link w:val="StopkaZnak"/>
    <w:uiPriority w:val="99"/>
    <w:unhideWhenUsed/>
    <w:rsid w:val="00763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3C2D"/>
  </w:style>
  <w:style w:type="table" w:styleId="Tabela-Siatka">
    <w:name w:val="Table Grid"/>
    <w:basedOn w:val="Standardowy"/>
    <w:uiPriority w:val="59"/>
    <w:rsid w:val="005C658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ia">
    <w:name w:val="Bibliography"/>
    <w:basedOn w:val="Normalny"/>
    <w:next w:val="Normalny"/>
    <w:uiPriority w:val="37"/>
    <w:unhideWhenUsed/>
    <w:rsid w:val="00A52E79"/>
  </w:style>
  <w:style w:type="paragraph" w:styleId="Spisilustracji">
    <w:name w:val="table of figures"/>
    <w:basedOn w:val="Normalny"/>
    <w:next w:val="Normalny"/>
    <w:uiPriority w:val="99"/>
    <w:unhideWhenUsed/>
    <w:rsid w:val="00632441"/>
    <w:pPr>
      <w:spacing w:after="0"/>
    </w:pPr>
  </w:style>
  <w:style w:type="character" w:customStyle="1" w:styleId="apple-converted-space">
    <w:name w:val="apple-converted-space"/>
    <w:rsid w:val="008A2AEB"/>
  </w:style>
  <w:style w:type="paragraph" w:styleId="Bezodstpw">
    <w:name w:val="No Spacing"/>
    <w:uiPriority w:val="1"/>
    <w:qFormat/>
    <w:rsid w:val="006113A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D4C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D4C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4C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4C9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4C9E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2479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DA0D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5121CB"/>
    <w:rPr>
      <w:rFonts w:ascii="Times New Roman" w:hAnsi="Times New Roman" w:cs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9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7265">
          <w:marLeft w:val="0"/>
          <w:marRight w:val="0"/>
          <w:marTop w:val="0"/>
          <w:marBottom w:val="150"/>
          <w:divBdr>
            <w:top w:val="dotted" w:sz="6" w:space="4" w:color="B4B4B4"/>
            <w:left w:val="dotted" w:sz="6" w:space="4" w:color="B4B4B4"/>
            <w:bottom w:val="dotted" w:sz="6" w:space="4" w:color="B4B4B4"/>
            <w:right w:val="dotted" w:sz="6" w:space="4" w:color="B4B4B4"/>
          </w:divBdr>
        </w:div>
      </w:divsChild>
    </w:div>
    <w:div w:id="403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1</b:Tag>
    <b:SourceType>Book</b:SourceType>
    <b:Guid>{33A2BA36-DBC2-46D1-B45D-F6E406BFFBCC}</b:Guid>
    <b:LCID>pl-PL</b:LCID>
    <b:Author>
      <b:Author>
        <b:NameList>
          <b:Person>
            <b:Last>Adamski</b:Last>
            <b:First>Czesław</b:First>
          </b:Person>
          <b:Person>
            <b:Last>Radkosz</b:Last>
            <b:First>Stanisław</b:First>
          </b:Person>
        </b:NameList>
      </b:Author>
    </b:Author>
    <b:Title>Metalurgia i odlewnictwo metali nieżelaznych. Część II Stopy cynku i stopy miedzi.</b:Title>
    <b:Year>1992</b:Year>
    <b:City>Kraków</b:City>
    <b:Publisher>wydawnictwa AGH</b:Publisher>
    <b:RefOrder>5</b:RefOrder>
  </b:Source>
  <b:Source>
    <b:Tag>Pro84</b:Tag>
    <b:SourceType>Book</b:SourceType>
    <b:Guid>{00185DDA-4B5C-4DCF-9849-BF7C729283A1}</b:Guid>
    <b:Author>
      <b:Author>
        <b:NameList>
          <b:Person>
            <b:Last>Prowans</b:Last>
            <b:First>Stanisław</b:First>
          </b:Person>
        </b:NameList>
      </b:Author>
    </b:Author>
    <b:Title>Materiałoznawstwo</b:Title>
    <b:Year>1984</b:Year>
    <b:City>Warszawa - Poznań</b:City>
    <b:Publisher>Państwowe Wydawnictwo Naukowe</b:Publisher>
    <b:Edition>trzecie</b:Edition>
    <b:RefOrder>6</b:RefOrder>
  </b:Source>
  <b:Source>
    <b:Tag>Kaz67</b:Tag>
    <b:SourceType>Book</b:SourceType>
    <b:Guid>{DFB214FB-E8EF-4F29-A021-4E7DFF2489B9}</b:Guid>
    <b:Author>
      <b:Author>
        <b:NameList>
          <b:Person>
            <b:Last>Kurski</b:Last>
            <b:First>Kazimierz</b:First>
          </b:Person>
        </b:NameList>
      </b:Author>
    </b:Author>
    <b:Title>Miedź i jej stopy techniczne</b:Title>
    <b:Year>1967</b:Year>
    <b:City>Katowice</b:City>
    <b:Publisher>Wydawnictwo "Śląsk"</b:Publisher>
    <b:RefOrder>7</b:RefOrder>
  </b:Source>
  <b:Source>
    <b:Tag>Les</b:Tag>
    <b:SourceType>Book</b:SourceType>
    <b:Guid>{5BED6AF1-5F4A-47B0-B5F5-2CDC42549EC1}</b:Guid>
    <b:Author>
      <b:Author>
        <b:NameList>
          <b:Person>
            <b:Last>Dobrzański</b:Last>
            <b:First>Leszek</b:First>
            <b:Middle>Adam</b:Middle>
          </b:Person>
        </b:NameList>
      </b:Author>
    </b:Author>
    <b:Title>Materiały inżynierskie i projektowanie materiałów. Podstawy nauki o materiałach i metaloznawstwo</b:Title>
    <b:Publisher>Wydawnictwo Naukowo - Techniczne</b:Publisher>
    <b:Year>2006</b:Year>
    <b:City>Warszawa</b:City>
    <b:RefOrder>2</b:RefOrder>
  </b:Source>
  <b:Source>
    <b:Tag>Prz07</b:Tag>
    <b:SourceType>Book</b:SourceType>
    <b:Guid>{42CED284-C280-4F4A-86BB-27FA40E30A87}</b:Guid>
    <b:Author>
      <b:Author>
        <b:NameList>
          <b:Person>
            <b:Last>Przybyłowicz</b:Last>
            <b:First>Karol</b:First>
          </b:Person>
        </b:NameList>
      </b:Author>
    </b:Author>
    <b:Title>Metaloznawstwo</b:Title>
    <b:Year>2007</b:Year>
    <b:City>Warszawa</b:City>
    <b:Publisher>Wydawnictwo Naukowo - Techniczne</b:Publisher>
    <b:RefOrder>3</b:RefOrder>
  </b:Source>
  <b:Source>
    <b:Tag>POS08</b:Tag>
    <b:SourceType>ArticleInAPeriodical</b:SourceType>
    <b:Guid>{69D31394-5D22-41BF-887A-0C53F62FA061}</b:Guid>
    <b:Title>POSTĘP W PRODUKCJI BLACH Z ALUMINIUM ODLEWANEGO POMIĘDZY DWOMA WALCAMI STOSOWANYCH W BUDOWNICTWIE</b:Title>
    <b:Year>2008</b:Year>
    <b:PeriodicalTitle>light metal age</b:PeriodicalTitle>
    <b:Month>nr 4</b:Month>
    <b:Pages>46-54</b:Pages>
    <b:RefOrder>9</b:RefOrder>
  </b:Source>
  <b:Source>
    <b:Tag>Asa</b:Tag>
    <b:SourceType>Book</b:SourceType>
    <b:Guid>{1A982849-AA20-41AA-A23F-FF09A6AACF6C}</b:Guid>
    <b:Author>
      <b:Author>
        <b:NameList>
          <b:Person>
            <b:Last>Adamski Cz.</b:Last>
            <b:First>Bonderek</b:First>
            <b:Middle>Z., Piwowarczyk T.</b:Middle>
          </b:Person>
        </b:NameList>
      </b:Author>
    </b:Author>
    <b:Title>Mikrostruktury odlewniczych stopów miedzi oraz cynku</b:Title>
    <b:Publisher>wydawnictwo "Śląsk"</b:Publisher>
    <b:Year>1972</b:Year>
    <b:City>Katowice</b:City>
    <b:RefOrder>4</b:RefOrder>
  </b:Source>
  <b:Source>
    <b:Tag>Gór05</b:Tag>
    <b:SourceType>Book</b:SourceType>
    <b:Guid>{22B60E04-499D-42AF-95FB-B768F895ECD7}</b:Guid>
    <b:Author>
      <b:Author>
        <b:NameList>
          <b:Person>
            <b:Last>Górny Z.</b:Last>
            <b:First>Sobczak</b:First>
            <b:Middle>J.</b:Middle>
          </b:Person>
        </b:NameList>
      </b:Author>
    </b:Author>
    <b:Title>Nowoczesne tworzywa odlewnicze na bazie metali nieżelaznych</b:Title>
    <b:Year>2005</b:Year>
    <b:City>Kraków</b:City>
    <b:Publisher>ZA-PIS</b:Publisher>
    <b:RefOrder>1</b:RefOrder>
  </b:Source>
  <b:Source>
    <b:Tag>LGU71</b:Tag>
    <b:SourceType>Book</b:SourceType>
    <b:Guid>{3EC01C67-0D7F-4854-9F2A-CBE617AD4C7A}</b:Guid>
    <b:Author>
      <b:Author>
        <b:NameList>
          <b:Person>
            <b:Last>Ulmiszek</b:Last>
            <b:First>L.</b:First>
            <b:Middle>G.</b:Middle>
          </b:Person>
        </b:NameList>
      </b:Author>
    </b:Author>
    <b:Title>Produkcja żarówek</b:Title>
    <b:Year>1971</b:Year>
    <b:City>Warszawa</b:City>
    <b:Publisher>Wydawnictwo Naukowo0-echniczne </b:Publisher>
    <b:RefOrder>8</b:RefOrder>
  </b:Source>
</b:Sources>
</file>

<file path=customXml/itemProps1.xml><?xml version="1.0" encoding="utf-8"?>
<ds:datastoreItem xmlns:ds="http://schemas.openxmlformats.org/officeDocument/2006/customXml" ds:itemID="{17A93455-ECE9-41AC-A7D7-E3738A235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524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AGH</Company>
  <LinksUpToDate>false</LinksUpToDate>
  <CharactersWithSpaces>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jablonsk@agh.edu.pl</dc:creator>
  <cp:lastModifiedBy>Michal</cp:lastModifiedBy>
  <cp:revision>2</cp:revision>
  <cp:lastPrinted>2014-10-09T08:11:00Z</cp:lastPrinted>
  <dcterms:created xsi:type="dcterms:W3CDTF">2014-10-28T16:07:00Z</dcterms:created>
  <dcterms:modified xsi:type="dcterms:W3CDTF">2014-10-28T16:20:00Z</dcterms:modified>
</cp:coreProperties>
</file>